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bd16" w14:textId="fe1b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қарашадағы № ҚР ДСМ-198/2020 бұйрығы. Қазақстан Республикасының Әділет министрлігінде 2020 жылғы 20 қарашада № 21660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Еңбекке уақытша жарамсыздыққа сараптама жүргізу, сондай-ақ еңбекке уақытша жарамсыздық парағын немесе анықтамасын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18 қарашасы</w:t>
            </w:r>
            <w:r>
              <w:br/>
            </w:r>
            <w:r>
              <w:rPr>
                <w:rFonts w:ascii="Times New Roman"/>
                <w:b w:val="false"/>
                <w:i w:val="false"/>
                <w:color w:val="000000"/>
                <w:sz w:val="20"/>
              </w:rPr>
              <w:t>№ ҚР ДСМ-198/2020</w:t>
            </w:r>
            <w:r>
              <w:br/>
            </w:r>
            <w:r>
              <w:rPr>
                <w:rFonts w:ascii="Times New Roman"/>
                <w:b w:val="false"/>
                <w:i w:val="false"/>
                <w:color w:val="000000"/>
                <w:sz w:val="20"/>
              </w:rPr>
              <w:t>Бұйрыққа1-қосымша</w:t>
            </w:r>
          </w:p>
        </w:tc>
      </w:tr>
    </w:tbl>
    <w:bookmarkStart w:name="z11" w:id="9"/>
    <w:p>
      <w:pPr>
        <w:spacing w:after="0"/>
        <w:ind w:left="0"/>
        <w:jc w:val="left"/>
      </w:pPr>
      <w:r>
        <w:rPr>
          <w:rFonts w:ascii="Times New Roman"/>
          <w:b/>
          <w:i w:val="false"/>
          <w:color w:val="000000"/>
        </w:rPr>
        <w:t xml:space="preserve"> Еңбекке уақытша жарамсыздыққа сараптама жүргізу, сондай-ақ еңбекке уақытша жарамсыздық парағын немесе анықтамасын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bookmarkEnd w:id="14"/>
    <w:bookmarkStart w:name="z17" w:id="15"/>
    <w:p>
      <w:pPr>
        <w:spacing w:after="0"/>
        <w:ind w:left="0"/>
        <w:jc w:val="both"/>
      </w:pPr>
      <w:r>
        <w:rPr>
          <w:rFonts w:ascii="Times New Roman"/>
          <w:b w:val="false"/>
          <w:i w:val="false"/>
          <w:color w:val="000000"/>
          <w:sz w:val="28"/>
        </w:rPr>
        <w:t>
      3) еңбекке уақытша жарамсыздық анықтамасы – жәрдемақы алмай жұмыстан (оқудан) босату үшін негіз болып табылатын, еңбекке жарамсыздық фактісін куәландыратын құжат;</w:t>
      </w:r>
    </w:p>
    <w:bookmarkEnd w:id="15"/>
    <w:bookmarkStart w:name="z18" w:id="16"/>
    <w:p>
      <w:pPr>
        <w:spacing w:after="0"/>
        <w:ind w:left="0"/>
        <w:jc w:val="both"/>
      </w:pPr>
      <w:r>
        <w:rPr>
          <w:rFonts w:ascii="Times New Roman"/>
          <w:b w:val="false"/>
          <w:i w:val="false"/>
          <w:color w:val="000000"/>
          <w:sz w:val="28"/>
        </w:rPr>
        <w:t>
      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19" w:id="17"/>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20" w:id="18"/>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bookmarkStart w:name="z21" w:id="19"/>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9"/>
    <w:bookmarkStart w:name="z22" w:id="20"/>
    <w:p>
      <w:pPr>
        <w:spacing w:after="0"/>
        <w:ind w:left="0"/>
        <w:jc w:val="left"/>
      </w:pPr>
      <w:r>
        <w:rPr>
          <w:rFonts w:ascii="Times New Roman"/>
          <w:b/>
          <w:i w:val="false"/>
          <w:color w:val="000000"/>
        </w:rPr>
        <w:t xml:space="preserve"> 2-тарау. Еңбекке уақытша жарамсыздыққа сараптама жүргізу, еңбекке уақытша жарамсыздық парағын немесе анықтамасын беру тәртібі</w:t>
      </w:r>
    </w:p>
    <w:bookmarkEnd w:id="20"/>
    <w:bookmarkStart w:name="z23" w:id="21"/>
    <w:p>
      <w:pPr>
        <w:spacing w:after="0"/>
        <w:ind w:left="0"/>
        <w:jc w:val="both"/>
      </w:pPr>
      <w:r>
        <w:rPr>
          <w:rFonts w:ascii="Times New Roman"/>
          <w:b w:val="false"/>
          <w:i w:val="false"/>
          <w:color w:val="000000"/>
          <w:sz w:val="28"/>
        </w:rPr>
        <w:t xml:space="preserve">
      3. Еңбекке уақытша жарамсыздық сараптамасы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медициналық қызметті жүзеге асыратын медициналық ұйымдарда жүргізіледі.</w:t>
      </w:r>
    </w:p>
    <w:bookmarkEnd w:id="21"/>
    <w:bookmarkStart w:name="z24" w:id="22"/>
    <w:p>
      <w:pPr>
        <w:spacing w:after="0"/>
        <w:ind w:left="0"/>
        <w:jc w:val="both"/>
      </w:pPr>
      <w:r>
        <w:rPr>
          <w:rFonts w:ascii="Times New Roman"/>
          <w:b w:val="false"/>
          <w:i w:val="false"/>
          <w:color w:val="000000"/>
          <w:sz w:val="28"/>
        </w:rPr>
        <w:t xml:space="preserve">
      4. Еңбекке уақытша жарамсыздық сараптамасы, еңбекке уақытша жарамсыздық парағын немесе анықтамасын беру: </w:t>
      </w:r>
    </w:p>
    <w:bookmarkEnd w:id="22"/>
    <w:bookmarkStart w:name="z25"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bookmarkEnd w:id="23"/>
    <w:bookmarkStart w:name="z26" w:id="24"/>
    <w:p>
      <w:pPr>
        <w:spacing w:after="0"/>
        <w:ind w:left="0"/>
        <w:jc w:val="both"/>
      </w:pPr>
      <w:r>
        <w:rPr>
          <w:rFonts w:ascii="Times New Roman"/>
          <w:b w:val="false"/>
          <w:i w:val="false"/>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bookmarkEnd w:id="24"/>
    <w:bookmarkStart w:name="z27" w:id="25"/>
    <w:p>
      <w:pPr>
        <w:spacing w:after="0"/>
        <w:ind w:left="0"/>
        <w:jc w:val="both"/>
      </w:pPr>
      <w:r>
        <w:rPr>
          <w:rFonts w:ascii="Times New Roman"/>
          <w:b w:val="false"/>
          <w:i w:val="false"/>
          <w:color w:val="000000"/>
          <w:sz w:val="28"/>
        </w:rPr>
        <w:t>
      3) медициналық ұйымның дәрігерлік-консультациялық комиссиясы (бұдан әрі – ДКК) арқылы жүзеге асырылады.</w:t>
      </w:r>
    </w:p>
    <w:bookmarkEnd w:id="25"/>
    <w:bookmarkStart w:name="z28" w:id="26"/>
    <w:p>
      <w:pPr>
        <w:spacing w:after="0"/>
        <w:ind w:left="0"/>
        <w:jc w:val="both"/>
      </w:pPr>
      <w:r>
        <w:rPr>
          <w:rFonts w:ascii="Times New Roman"/>
          <w:b w:val="false"/>
          <w:i w:val="false"/>
          <w:color w:val="000000"/>
          <w:sz w:val="28"/>
        </w:rPr>
        <w:t>
      5. Еңбекке уақытша жарамсыздыққа сараптама жүргізу кезінде медицина қызметкері (дәрігер, орта медицина қызметкері):</w:t>
      </w:r>
    </w:p>
    <w:bookmarkEnd w:id="26"/>
    <w:bookmarkStart w:name="z29" w:id="27"/>
    <w:p>
      <w:pPr>
        <w:spacing w:after="0"/>
        <w:ind w:left="0"/>
        <w:jc w:val="both"/>
      </w:pPr>
      <w:r>
        <w:rPr>
          <w:rFonts w:ascii="Times New Roman"/>
          <w:b w:val="false"/>
          <w:i w:val="false"/>
          <w:color w:val="000000"/>
          <w:sz w:val="28"/>
        </w:rPr>
        <w:t>
      1) денсаулық жағдайын, еңбек сипаты мен жағдайларын, әлеуметтік факторларды бағалау негізінде еңбекке уақытша жарамсыздық белгілерін белгілейді;</w:t>
      </w:r>
    </w:p>
    <w:bookmarkEnd w:id="27"/>
    <w:bookmarkStart w:name="z30" w:id="28"/>
    <w:p>
      <w:pPr>
        <w:spacing w:after="0"/>
        <w:ind w:left="0"/>
        <w:jc w:val="both"/>
      </w:pPr>
      <w:r>
        <w:rPr>
          <w:rFonts w:ascii="Times New Roman"/>
          <w:b w:val="false"/>
          <w:i w:val="false"/>
          <w:color w:val="000000"/>
          <w:sz w:val="28"/>
        </w:rPr>
        <w:t>
      2) осы Қағидаларға сәйкес еңбекке уақытша жарамсыздық мерзімдерін айқындайды;</w:t>
      </w:r>
    </w:p>
    <w:bookmarkEnd w:id="28"/>
    <w:bookmarkStart w:name="z31" w:id="29"/>
    <w:p>
      <w:pPr>
        <w:spacing w:after="0"/>
        <w:ind w:left="0"/>
        <w:jc w:val="both"/>
      </w:pPr>
      <w:r>
        <w:rPr>
          <w:rFonts w:ascii="Times New Roman"/>
          <w:b w:val="false"/>
          <w:i w:val="false"/>
          <w:color w:val="000000"/>
          <w:sz w:val="28"/>
        </w:rPr>
        <w:t>
      3) еңбекке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bookmarkEnd w:id="29"/>
    <w:bookmarkStart w:name="z32" w:id="30"/>
    <w:p>
      <w:pPr>
        <w:spacing w:after="0"/>
        <w:ind w:left="0"/>
        <w:jc w:val="both"/>
      </w:pPr>
      <w:r>
        <w:rPr>
          <w:rFonts w:ascii="Times New Roman"/>
          <w:b w:val="false"/>
          <w:i w:val="false"/>
          <w:color w:val="000000"/>
          <w:sz w:val="28"/>
        </w:rPr>
        <w:t>
      4) пациентті консультация үшін ДКК-ға және медициналық-әлеуметтік сараптамаға (бұдан әрі - МӘС) уақтылы жібереді.</w:t>
      </w:r>
    </w:p>
    <w:bookmarkEnd w:id="30"/>
    <w:bookmarkStart w:name="z33" w:id="31"/>
    <w:p>
      <w:pPr>
        <w:spacing w:after="0"/>
        <w:ind w:left="0"/>
        <w:jc w:val="left"/>
      </w:pPr>
      <w:r>
        <w:rPr>
          <w:rFonts w:ascii="Times New Roman"/>
          <w:b/>
          <w:i w:val="false"/>
          <w:color w:val="000000"/>
        </w:rPr>
        <w:t xml:space="preserve"> 1-параграф. Еңбекке уақытша жарамсыздық парағын немесе анықтамасын беру тәртібі</w:t>
      </w:r>
    </w:p>
    <w:bookmarkEnd w:id="31"/>
    <w:bookmarkStart w:name="z34" w:id="32"/>
    <w:p>
      <w:pPr>
        <w:spacing w:after="0"/>
        <w:ind w:left="0"/>
        <w:jc w:val="both"/>
      </w:pPr>
      <w:r>
        <w:rPr>
          <w:rFonts w:ascii="Times New Roman"/>
          <w:b w:val="false"/>
          <w:i w:val="false"/>
          <w:color w:val="000000"/>
          <w:sz w:val="28"/>
        </w:rPr>
        <w:t>
      6. "Еңбекке уақытша жарамсыздық парағын беру" немесе "Еңбекке уақытша жарамсыздық анықтамасын беру" мемлекеттік қызметтерді алу үшін физикалық тұлғалар (көрсетілетін қызметті алушы) денсаулық сақтау субъектісіне (көрсетілетін қызметті беруші) жеке басын куәландыратын құжатты ұсынумен жүгінеді.</w:t>
      </w:r>
    </w:p>
    <w:bookmarkEnd w:id="32"/>
    <w:p>
      <w:pPr>
        <w:spacing w:after="0"/>
        <w:ind w:left="0"/>
        <w:jc w:val="both"/>
      </w:pPr>
      <w:r>
        <w:rPr>
          <w:rFonts w:ascii="Times New Roman"/>
          <w:b w:val="false"/>
          <w:i w:val="false"/>
          <w:color w:val="000000"/>
          <w:sz w:val="28"/>
        </w:rPr>
        <w:t xml:space="preserve">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басын куәландыратын құжаттар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35" w:id="33"/>
    <w:p>
      <w:pPr>
        <w:spacing w:after="0"/>
        <w:ind w:left="0"/>
        <w:jc w:val="both"/>
      </w:pPr>
      <w:r>
        <w:rPr>
          <w:rFonts w:ascii="Times New Roman"/>
          <w:b w:val="false"/>
          <w:i w:val="false"/>
          <w:color w:val="000000"/>
          <w:sz w:val="28"/>
        </w:rPr>
        <w:t>
      7. Еңбекке уақытша жарамсыздық парағы:</w:t>
      </w:r>
    </w:p>
    <w:bookmarkEnd w:id="33"/>
    <w:bookmarkStart w:name="z36" w:id="34"/>
    <w:p>
      <w:pPr>
        <w:spacing w:after="0"/>
        <w:ind w:left="0"/>
        <w:jc w:val="both"/>
      </w:pPr>
      <w:r>
        <w:rPr>
          <w:rFonts w:ascii="Times New Roman"/>
          <w:b w:val="false"/>
          <w:i w:val="false"/>
          <w:color w:val="000000"/>
          <w:sz w:val="28"/>
        </w:rPr>
        <w:t>
      1) жіті немесе созылмалы аурулар асқынған;</w:t>
      </w:r>
    </w:p>
    <w:bookmarkEnd w:id="34"/>
    <w:bookmarkStart w:name="z37" w:id="35"/>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bookmarkEnd w:id="35"/>
    <w:bookmarkStart w:name="z38" w:id="36"/>
    <w:p>
      <w:pPr>
        <w:spacing w:after="0"/>
        <w:ind w:left="0"/>
        <w:jc w:val="both"/>
      </w:pPr>
      <w:r>
        <w:rPr>
          <w:rFonts w:ascii="Times New Roman"/>
          <w:b w:val="false"/>
          <w:i w:val="false"/>
          <w:color w:val="000000"/>
          <w:sz w:val="28"/>
        </w:rPr>
        <w:t>
      3) жүктілікті жасанды үзген;</w:t>
      </w:r>
    </w:p>
    <w:bookmarkEnd w:id="36"/>
    <w:bookmarkStart w:name="z39" w:id="37"/>
    <w:p>
      <w:pPr>
        <w:spacing w:after="0"/>
        <w:ind w:left="0"/>
        <w:jc w:val="both"/>
      </w:pPr>
      <w:r>
        <w:rPr>
          <w:rFonts w:ascii="Times New Roman"/>
          <w:b w:val="false"/>
          <w:i w:val="false"/>
          <w:color w:val="000000"/>
          <w:sz w:val="28"/>
        </w:rPr>
        <w:t>
      4) науқас балаға күтім жасаған;</w:t>
      </w:r>
    </w:p>
    <w:bookmarkEnd w:id="37"/>
    <w:bookmarkStart w:name="z40" w:id="38"/>
    <w:p>
      <w:pPr>
        <w:spacing w:after="0"/>
        <w:ind w:left="0"/>
        <w:jc w:val="both"/>
      </w:pPr>
      <w:r>
        <w:rPr>
          <w:rFonts w:ascii="Times New Roman"/>
          <w:b w:val="false"/>
          <w:i w:val="false"/>
          <w:color w:val="000000"/>
          <w:sz w:val="28"/>
        </w:rPr>
        <w:t>
      5) жүкті болған және босанған;</w:t>
      </w:r>
    </w:p>
    <w:bookmarkEnd w:id="38"/>
    <w:bookmarkStart w:name="z41" w:id="39"/>
    <w:p>
      <w:pPr>
        <w:spacing w:after="0"/>
        <w:ind w:left="0"/>
        <w:jc w:val="both"/>
      </w:pPr>
      <w:r>
        <w:rPr>
          <w:rFonts w:ascii="Times New Roman"/>
          <w:b w:val="false"/>
          <w:i w:val="false"/>
          <w:color w:val="000000"/>
          <w:sz w:val="28"/>
        </w:rPr>
        <w:t>
      6) жаңа туған баланы (балаларды) асырап алған;</w:t>
      </w:r>
    </w:p>
    <w:bookmarkEnd w:id="39"/>
    <w:bookmarkStart w:name="z42" w:id="40"/>
    <w:p>
      <w:pPr>
        <w:spacing w:after="0"/>
        <w:ind w:left="0"/>
        <w:jc w:val="both"/>
      </w:pPr>
      <w:r>
        <w:rPr>
          <w:rFonts w:ascii="Times New Roman"/>
          <w:b w:val="false"/>
          <w:i w:val="false"/>
          <w:color w:val="000000"/>
          <w:sz w:val="28"/>
        </w:rPr>
        <w:t>
      7) санаторийлік-курорттық ұйымдарда толық емделген;</w:t>
      </w:r>
    </w:p>
    <w:bookmarkEnd w:id="40"/>
    <w:bookmarkStart w:name="z43" w:id="41"/>
    <w:p>
      <w:pPr>
        <w:spacing w:after="0"/>
        <w:ind w:left="0"/>
        <w:jc w:val="both"/>
      </w:pPr>
      <w:r>
        <w:rPr>
          <w:rFonts w:ascii="Times New Roman"/>
          <w:b w:val="false"/>
          <w:i w:val="false"/>
          <w:color w:val="000000"/>
          <w:sz w:val="28"/>
        </w:rPr>
        <w:t>
      8) карантин;</w:t>
      </w:r>
    </w:p>
    <w:bookmarkEnd w:id="41"/>
    <w:bookmarkStart w:name="z44" w:id="42"/>
    <w:p>
      <w:pPr>
        <w:spacing w:after="0"/>
        <w:ind w:left="0"/>
        <w:jc w:val="both"/>
      </w:pPr>
      <w:r>
        <w:rPr>
          <w:rFonts w:ascii="Times New Roman"/>
          <w:b w:val="false"/>
          <w:i w:val="false"/>
          <w:color w:val="000000"/>
          <w:sz w:val="28"/>
        </w:rPr>
        <w:t>
      9) ортопедиялық протездеу кезінде беріледі.</w:t>
      </w:r>
    </w:p>
    <w:bookmarkEnd w:id="42"/>
    <w:bookmarkStart w:name="z45" w:id="43"/>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bookmarkEnd w:id="43"/>
    <w:bookmarkStart w:name="z46" w:id="44"/>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bookmarkEnd w:id="44"/>
    <w:bookmarkStart w:name="z47" w:id="45"/>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bookmarkEnd w:id="45"/>
    <w:bookmarkStart w:name="z48" w:id="46"/>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bookmarkEnd w:id="46"/>
    <w:bookmarkStart w:name="z49" w:id="47"/>
    <w:p>
      <w:pPr>
        <w:spacing w:after="0"/>
        <w:ind w:left="0"/>
        <w:jc w:val="both"/>
      </w:pPr>
      <w:r>
        <w:rPr>
          <w:rFonts w:ascii="Times New Roman"/>
          <w:b w:val="false"/>
          <w:i w:val="false"/>
          <w:color w:val="000000"/>
          <w:sz w:val="28"/>
        </w:rPr>
        <w:t>
      4) науқас балаға күтім жасаған;</w:t>
      </w:r>
    </w:p>
    <w:bookmarkEnd w:id="47"/>
    <w:bookmarkStart w:name="z50" w:id="48"/>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bookmarkEnd w:id="48"/>
    <w:bookmarkStart w:name="z51" w:id="49"/>
    <w:p>
      <w:pPr>
        <w:spacing w:after="0"/>
        <w:ind w:left="0"/>
        <w:jc w:val="both"/>
      </w:pPr>
      <w:r>
        <w:rPr>
          <w:rFonts w:ascii="Times New Roman"/>
          <w:b w:val="false"/>
          <w:i w:val="false"/>
          <w:color w:val="000000"/>
          <w:sz w:val="28"/>
        </w:rPr>
        <w:t>
      6) жүктілікті жасанды үзген;</w:t>
      </w:r>
    </w:p>
    <w:bookmarkEnd w:id="49"/>
    <w:bookmarkStart w:name="z52" w:id="50"/>
    <w:p>
      <w:pPr>
        <w:spacing w:after="0"/>
        <w:ind w:left="0"/>
        <w:jc w:val="both"/>
      </w:pPr>
      <w:r>
        <w:rPr>
          <w:rFonts w:ascii="Times New Roman"/>
          <w:b w:val="false"/>
          <w:i w:val="false"/>
          <w:color w:val="000000"/>
          <w:sz w:val="28"/>
        </w:rPr>
        <w:t>
      7) жүкті болған және босанған;</w:t>
      </w:r>
    </w:p>
    <w:bookmarkEnd w:id="50"/>
    <w:bookmarkStart w:name="z53" w:id="51"/>
    <w:p>
      <w:pPr>
        <w:spacing w:after="0"/>
        <w:ind w:left="0"/>
        <w:jc w:val="both"/>
      </w:pPr>
      <w:r>
        <w:rPr>
          <w:rFonts w:ascii="Times New Roman"/>
          <w:b w:val="false"/>
          <w:i w:val="false"/>
          <w:color w:val="000000"/>
          <w:sz w:val="28"/>
        </w:rPr>
        <w:t>
      8) жаңа туған баланы (балаларды) асырап алған;</w:t>
      </w:r>
    </w:p>
    <w:bookmarkEnd w:id="51"/>
    <w:bookmarkStart w:name="z54" w:id="52"/>
    <w:p>
      <w:pPr>
        <w:spacing w:after="0"/>
        <w:ind w:left="0"/>
        <w:jc w:val="both"/>
      </w:pPr>
      <w:r>
        <w:rPr>
          <w:rFonts w:ascii="Times New Roman"/>
          <w:b w:val="false"/>
          <w:i w:val="false"/>
          <w:color w:val="000000"/>
          <w:sz w:val="28"/>
        </w:rPr>
        <w:t>
      9) санаторийлік-курорттық ұйымдарда толық емделген;</w:t>
      </w:r>
    </w:p>
    <w:bookmarkEnd w:id="52"/>
    <w:bookmarkStart w:name="z55" w:id="53"/>
    <w:p>
      <w:pPr>
        <w:spacing w:after="0"/>
        <w:ind w:left="0"/>
        <w:jc w:val="both"/>
      </w:pPr>
      <w:r>
        <w:rPr>
          <w:rFonts w:ascii="Times New Roman"/>
          <w:b w:val="false"/>
          <w:i w:val="false"/>
          <w:color w:val="000000"/>
          <w:sz w:val="28"/>
        </w:rPr>
        <w:t>
      10) карантин;</w:t>
      </w:r>
    </w:p>
    <w:bookmarkEnd w:id="53"/>
    <w:bookmarkStart w:name="z56" w:id="54"/>
    <w:p>
      <w:pPr>
        <w:spacing w:after="0"/>
        <w:ind w:left="0"/>
        <w:jc w:val="both"/>
      </w:pPr>
      <w:r>
        <w:rPr>
          <w:rFonts w:ascii="Times New Roman"/>
          <w:b w:val="false"/>
          <w:i w:val="false"/>
          <w:color w:val="000000"/>
          <w:sz w:val="28"/>
        </w:rPr>
        <w:t>
      11) ортопедиялық протездеу;</w:t>
      </w:r>
    </w:p>
    <w:bookmarkEnd w:id="54"/>
    <w:bookmarkStart w:name="z57" w:id="55"/>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bookmarkEnd w:id="5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басын куәландыратын құжаттар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58" w:id="5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жағдайларда еңбекке уақытша жарамсыздық парағы Қазақстан Республикасының азаматтарына, оралмандарға, Қазақстан Республикасының аумағында тұрақты тұратын шетелдіктерге,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6"/>
    <w:bookmarkStart w:name="z59" w:id="57"/>
    <w:p>
      <w:pPr>
        <w:spacing w:after="0"/>
        <w:ind w:left="0"/>
        <w:jc w:val="both"/>
      </w:pPr>
      <w:r>
        <w:rPr>
          <w:rFonts w:ascii="Times New Roman"/>
          <w:b w:val="false"/>
          <w:i w:val="false"/>
          <w:color w:val="000000"/>
          <w:sz w:val="28"/>
        </w:rPr>
        <w:t>
      10. Еңбекке уақытша жарамсыздық парағын немесе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bookmarkEnd w:id="57"/>
    <w:bookmarkStart w:name="z60" w:id="58"/>
    <w:p>
      <w:pPr>
        <w:spacing w:after="0"/>
        <w:ind w:left="0"/>
        <w:jc w:val="both"/>
      </w:pPr>
      <w:r>
        <w:rPr>
          <w:rFonts w:ascii="Times New Roman"/>
          <w:b w:val="false"/>
          <w:i w:val="false"/>
          <w:color w:val="000000"/>
          <w:sz w:val="28"/>
        </w:rPr>
        <w:t>
      11. Еңбекке уақытша жарамсыздық парағы:</w:t>
      </w:r>
    </w:p>
    <w:bookmarkEnd w:id="58"/>
    <w:bookmarkStart w:name="z61" w:id="59"/>
    <w:p>
      <w:pPr>
        <w:spacing w:after="0"/>
        <w:ind w:left="0"/>
        <w:jc w:val="both"/>
      </w:pPr>
      <w:r>
        <w:rPr>
          <w:rFonts w:ascii="Times New Roman"/>
          <w:b w:val="false"/>
          <w:i w:val="false"/>
          <w:color w:val="000000"/>
          <w:sz w:val="28"/>
        </w:rPr>
        <w:t>
      1) әскери басқару органдарының жолдамасы бойынша медициналық куәландырудан, медициналық тексеруден өтетін немесе емделетін;</w:t>
      </w:r>
    </w:p>
    <w:bookmarkEnd w:id="59"/>
    <w:bookmarkStart w:name="z62" w:id="60"/>
    <w:p>
      <w:pPr>
        <w:spacing w:after="0"/>
        <w:ind w:left="0"/>
        <w:jc w:val="both"/>
      </w:pPr>
      <w:r>
        <w:rPr>
          <w:rFonts w:ascii="Times New Roman"/>
          <w:b w:val="false"/>
          <w:i w:val="false"/>
          <w:color w:val="000000"/>
          <w:sz w:val="28"/>
        </w:rPr>
        <w:t>
      2) қамаудағы немесе әкімшілік қамаудағы;</w:t>
      </w:r>
    </w:p>
    <w:bookmarkEnd w:id="60"/>
    <w:bookmarkStart w:name="z63" w:id="61"/>
    <w:p>
      <w:pPr>
        <w:spacing w:after="0"/>
        <w:ind w:left="0"/>
        <w:jc w:val="both"/>
      </w:pPr>
      <w:r>
        <w:rPr>
          <w:rFonts w:ascii="Times New Roman"/>
          <w:b w:val="false"/>
          <w:i w:val="false"/>
          <w:color w:val="000000"/>
          <w:sz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bookmarkEnd w:id="61"/>
    <w:bookmarkStart w:name="z64" w:id="62"/>
    <w:p>
      <w:pPr>
        <w:spacing w:after="0"/>
        <w:ind w:left="0"/>
        <w:jc w:val="both"/>
      </w:pPr>
      <w:r>
        <w:rPr>
          <w:rFonts w:ascii="Times New Roman"/>
          <w:b w:val="false"/>
          <w:i w:val="false"/>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 </w:t>
      </w:r>
    </w:p>
    <w:bookmarkEnd w:id="62"/>
    <w:p>
      <w:pPr>
        <w:spacing w:after="0"/>
        <w:ind w:left="0"/>
        <w:jc w:val="both"/>
      </w:pPr>
      <w:r>
        <w:rPr>
          <w:rFonts w:ascii="Times New Roman"/>
          <w:b w:val="false"/>
          <w:i w:val="false"/>
          <w:color w:val="000000"/>
          <w:sz w:val="28"/>
        </w:rPr>
        <w:t>
      Көрсетілген жағдайларда пациентке амбулаториялық (стационарлық) науқастың медициналық картасынан көшірме беріледі.</w:t>
      </w:r>
    </w:p>
    <w:bookmarkStart w:name="z65" w:id="63"/>
    <w:p>
      <w:pPr>
        <w:spacing w:after="0"/>
        <w:ind w:left="0"/>
        <w:jc w:val="both"/>
      </w:pPr>
      <w:r>
        <w:rPr>
          <w:rFonts w:ascii="Times New Roman"/>
          <w:b w:val="false"/>
          <w:i w:val="false"/>
          <w:color w:val="000000"/>
          <w:sz w:val="28"/>
        </w:rPr>
        <w:t>
      12. Еңбекке уақытша жарамсыздық парағын мынадай медициналық ұйымдар:</w:t>
      </w:r>
    </w:p>
    <w:bookmarkEnd w:id="63"/>
    <w:bookmarkStart w:name="z66" w:id="64"/>
    <w:p>
      <w:pPr>
        <w:spacing w:after="0"/>
        <w:ind w:left="0"/>
        <w:jc w:val="both"/>
      </w:pPr>
      <w:r>
        <w:rPr>
          <w:rFonts w:ascii="Times New Roman"/>
          <w:b w:val="false"/>
          <w:i w:val="false"/>
          <w:color w:val="000000"/>
          <w:sz w:val="28"/>
        </w:rPr>
        <w:t>
      1) қан қызметі саласындағы қызметті жүзеге асыратын ұйымдар;</w:t>
      </w:r>
    </w:p>
    <w:bookmarkEnd w:id="64"/>
    <w:bookmarkStart w:name="z67" w:id="65"/>
    <w:p>
      <w:pPr>
        <w:spacing w:after="0"/>
        <w:ind w:left="0"/>
        <w:jc w:val="both"/>
      </w:pPr>
      <w:r>
        <w:rPr>
          <w:rFonts w:ascii="Times New Roman"/>
          <w:b w:val="false"/>
          <w:i w:val="false"/>
          <w:color w:val="000000"/>
          <w:sz w:val="28"/>
        </w:rPr>
        <w:t>
      2) сот медицинасы саласындағы қызметті жүзеге асыратын ұйымдар;</w:t>
      </w:r>
    </w:p>
    <w:bookmarkEnd w:id="65"/>
    <w:bookmarkStart w:name="z68" w:id="66"/>
    <w:p>
      <w:pPr>
        <w:spacing w:after="0"/>
        <w:ind w:left="0"/>
        <w:jc w:val="both"/>
      </w:pPr>
      <w:r>
        <w:rPr>
          <w:rFonts w:ascii="Times New Roman"/>
          <w:b w:val="false"/>
          <w:i w:val="false"/>
          <w:color w:val="000000"/>
          <w:sz w:val="28"/>
        </w:rPr>
        <w:t>
      3) травматологиялық пунктерде және стационарлық көмек көрсететін медициналық ұйымдардың қабылдау бөлімшелері;</w:t>
      </w:r>
    </w:p>
    <w:bookmarkEnd w:id="66"/>
    <w:bookmarkStart w:name="z69" w:id="67"/>
    <w:p>
      <w:pPr>
        <w:spacing w:after="0"/>
        <w:ind w:left="0"/>
        <w:jc w:val="both"/>
      </w:pPr>
      <w:r>
        <w:rPr>
          <w:rFonts w:ascii="Times New Roman"/>
          <w:b w:val="false"/>
          <w:i w:val="false"/>
          <w:color w:val="000000"/>
          <w:sz w:val="28"/>
        </w:rPr>
        <w:t>
      4) санаторийлік-курорттық ұйымдар;</w:t>
      </w:r>
    </w:p>
    <w:bookmarkEnd w:id="67"/>
    <w:bookmarkStart w:name="z70" w:id="68"/>
    <w:p>
      <w:pPr>
        <w:spacing w:after="0"/>
        <w:ind w:left="0"/>
        <w:jc w:val="both"/>
      </w:pPr>
      <w:r>
        <w:rPr>
          <w:rFonts w:ascii="Times New Roman"/>
          <w:b w:val="false"/>
          <w:i w:val="false"/>
          <w:color w:val="000000"/>
          <w:sz w:val="28"/>
        </w:rPr>
        <w:t>
      5) апаттар медицинасы ұйымдары;</w:t>
      </w:r>
    </w:p>
    <w:bookmarkEnd w:id="68"/>
    <w:bookmarkStart w:name="z71" w:id="69"/>
    <w:p>
      <w:pPr>
        <w:spacing w:after="0"/>
        <w:ind w:left="0"/>
        <w:jc w:val="both"/>
      </w:pPr>
      <w:r>
        <w:rPr>
          <w:rFonts w:ascii="Times New Roman"/>
          <w:b w:val="false"/>
          <w:i w:val="false"/>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bookmarkEnd w:id="69"/>
    <w:bookmarkStart w:name="z72" w:id="70"/>
    <w:p>
      <w:pPr>
        <w:spacing w:after="0"/>
        <w:ind w:left="0"/>
        <w:jc w:val="both"/>
      </w:pPr>
      <w:r>
        <w:rPr>
          <w:rFonts w:ascii="Times New Roman"/>
          <w:b w:val="false"/>
          <w:i w:val="false"/>
          <w:color w:val="000000"/>
          <w:sz w:val="28"/>
        </w:rPr>
        <w:t>
      7) дәрігерлік-дене шынықтыру диспансерлері;</w:t>
      </w:r>
    </w:p>
    <w:bookmarkEnd w:id="70"/>
    <w:bookmarkStart w:name="z73" w:id="71"/>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w:t>
      </w:r>
    </w:p>
    <w:bookmarkEnd w:id="71"/>
    <w:bookmarkStart w:name="z74" w:id="72"/>
    <w:p>
      <w:pPr>
        <w:spacing w:after="0"/>
        <w:ind w:left="0"/>
        <w:jc w:val="both"/>
      </w:pPr>
      <w:r>
        <w:rPr>
          <w:rFonts w:ascii="Times New Roman"/>
          <w:b w:val="false"/>
          <w:i w:val="false"/>
          <w:color w:val="000000"/>
          <w:sz w:val="28"/>
        </w:rPr>
        <w:t>
      9) жедел медициналық көмек ұйымдары бермейді.</w:t>
      </w:r>
    </w:p>
    <w:bookmarkEnd w:id="72"/>
    <w:bookmarkStart w:name="z75" w:id="73"/>
    <w:p>
      <w:pPr>
        <w:spacing w:after="0"/>
        <w:ind w:left="0"/>
        <w:jc w:val="both"/>
      </w:pPr>
      <w:r>
        <w:rPr>
          <w:rFonts w:ascii="Times New Roman"/>
          <w:b w:val="false"/>
          <w:i w:val="false"/>
          <w:color w:val="000000"/>
          <w:sz w:val="28"/>
        </w:rPr>
        <w:t>
      13. Еңбекке уақытша жарамсыздық парағы немесе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bookmarkEnd w:id="73"/>
    <w:bookmarkStart w:name="z76" w:id="7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жағдайларды қоспағанда, адамды медицина қызметкері тексермеген, өтіп кеткен күндер үшін еңбекке уақытша жарамсыздық парағын немесе анықтамасын беруге жол берілмейді.</w:t>
      </w:r>
    </w:p>
    <w:bookmarkEnd w:id="74"/>
    <w:bookmarkStart w:name="z77" w:id="75"/>
    <w:p>
      <w:pPr>
        <w:spacing w:after="0"/>
        <w:ind w:left="0"/>
        <w:jc w:val="left"/>
      </w:pPr>
      <w:r>
        <w:rPr>
          <w:rFonts w:ascii="Times New Roman"/>
          <w:b/>
          <w:i w:val="false"/>
          <w:color w:val="000000"/>
        </w:rPr>
        <w:t xml:space="preserve"> 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bookmarkEnd w:id="75"/>
    <w:bookmarkStart w:name="z78" w:id="76"/>
    <w:p>
      <w:pPr>
        <w:spacing w:after="0"/>
        <w:ind w:left="0"/>
        <w:jc w:val="both"/>
      </w:pPr>
      <w:r>
        <w:rPr>
          <w:rFonts w:ascii="Times New Roman"/>
          <w:b w:val="false"/>
          <w:i w:val="false"/>
          <w:color w:val="000000"/>
          <w:sz w:val="28"/>
        </w:rPr>
        <w:t>
      15. Жіті немесе созылмалы аурулар асқынған және жарақаттар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bookmarkEnd w:id="76"/>
    <w:p>
      <w:pPr>
        <w:spacing w:after="0"/>
        <w:ind w:left="0"/>
        <w:jc w:val="both"/>
      </w:pPr>
      <w:r>
        <w:rPr>
          <w:rFonts w:ascii="Times New Roman"/>
          <w:b w:val="false"/>
          <w:i w:val="false"/>
          <w:color w:val="000000"/>
          <w:sz w:val="28"/>
        </w:rPr>
        <w:t>
      Еңбекке уақытша жарамсыздық парағы немесе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pPr>
        <w:spacing w:after="0"/>
        <w:ind w:left="0"/>
        <w:jc w:val="both"/>
      </w:pPr>
      <w:r>
        <w:rPr>
          <w:rFonts w:ascii="Times New Roman"/>
          <w:b w:val="false"/>
          <w:i w:val="false"/>
          <w:color w:val="000000"/>
          <w:sz w:val="28"/>
        </w:rPr>
        <w:t>
      Еңбекке уақытша жарамсыздық парағынан көрсетілген мерзімнен артық ұзарту ДКК-ның қорытындысы бойынша жүргізіледі.</w:t>
      </w:r>
    </w:p>
    <w:p>
      <w:pPr>
        <w:spacing w:after="0"/>
        <w:ind w:left="0"/>
        <w:jc w:val="both"/>
      </w:pPr>
      <w:r>
        <w:rPr>
          <w:rFonts w:ascii="Times New Roman"/>
          <w:b w:val="false"/>
          <w:i w:val="false"/>
          <w:color w:val="000000"/>
          <w:sz w:val="28"/>
        </w:rPr>
        <w:t>
      Бір дәрігер жұмыс істейтін медициналық ұйымдарда еңбекке уақытша жарамсыздық парағы немесе анықтамасы беріледі және дәрігер еңбекке жарамсыздықтың барлық кезеңінде бейінді маманның консультациясымен өз бетінше ұзартады.</w:t>
      </w:r>
    </w:p>
    <w:p>
      <w:pPr>
        <w:spacing w:after="0"/>
        <w:ind w:left="0"/>
        <w:jc w:val="both"/>
      </w:pPr>
      <w:r>
        <w:rPr>
          <w:rFonts w:ascii="Times New Roman"/>
          <w:b w:val="false"/>
          <w:i w:val="false"/>
          <w:color w:val="000000"/>
          <w:sz w:val="28"/>
        </w:rPr>
        <w:t>
      Жеке медициналық практикамен айналысатын жеке тұлғалар еңбекке уақытша жарамсыздық парағын немесе анықтамасын күнтізбелік алты күннен аспайтын мерзімге береді.</w:t>
      </w:r>
    </w:p>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орта медициналық білімі бар медицина қызметкерлері еңбекке уақытша жарамсыздық парағын немесе анықтамасын күнтізбелік үш күннен аспайтын мерзімге береді. Үш күннен жоғары еңбекке уақытша жарамсыздық парағын немесе анықтамасын ұзартуды учаскелік дәрігер жүргізеді.</w:t>
      </w:r>
    </w:p>
    <w:p>
      <w:pPr>
        <w:spacing w:after="0"/>
        <w:ind w:left="0"/>
        <w:jc w:val="both"/>
      </w:pPr>
      <w:r>
        <w:rPr>
          <w:rFonts w:ascii="Times New Roman"/>
          <w:b w:val="false"/>
          <w:i w:val="false"/>
          <w:color w:val="000000"/>
          <w:sz w:val="28"/>
        </w:rPr>
        <w:t>
      Ауылдық жерлердегі фельдшерлер дәрігер болмаған кезде халықтың тұмаумен, ЖРВИ-мен қатты сырқаттанушылығы кезеңінде еңбекке уақытша жарамсыздық парағын немесе анықтамасын жалпы ұзақтығы күнтізбелік алты күннен аспайтын мерзімге медициналық ұйым басшысы бұйрығының негізінде береді.</w:t>
      </w:r>
    </w:p>
    <w:bookmarkStart w:name="z79" w:id="77"/>
    <w:p>
      <w:pPr>
        <w:spacing w:after="0"/>
        <w:ind w:left="0"/>
        <w:jc w:val="both"/>
      </w:pPr>
      <w:r>
        <w:rPr>
          <w:rFonts w:ascii="Times New Roman"/>
          <w:b w:val="false"/>
          <w:i w:val="false"/>
          <w:color w:val="000000"/>
          <w:sz w:val="28"/>
        </w:rPr>
        <w:t xml:space="preserve">
      16. Еңбекке уақытша жарамсыздық парағы жүктілікті және босануды, сондай-ақ Кодекстің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bookmarkEnd w:id="77"/>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bookmarkStart w:name="z80" w:id="78"/>
    <w:p>
      <w:pPr>
        <w:spacing w:after="0"/>
        <w:ind w:left="0"/>
        <w:jc w:val="both"/>
      </w:pPr>
      <w:r>
        <w:rPr>
          <w:rFonts w:ascii="Times New Roman"/>
          <w:b w:val="false"/>
          <w:i w:val="false"/>
          <w:color w:val="000000"/>
          <w:sz w:val="28"/>
        </w:rPr>
        <w:t>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күннен бастап жұмыстан босату күні көрсетіледі.</w:t>
      </w:r>
    </w:p>
    <w:bookmarkEnd w:id="78"/>
    <w:bookmarkStart w:name="z81" w:id="79"/>
    <w:p>
      <w:pPr>
        <w:spacing w:after="0"/>
        <w:ind w:left="0"/>
        <w:jc w:val="both"/>
      </w:pPr>
      <w:r>
        <w:rPr>
          <w:rFonts w:ascii="Times New Roman"/>
          <w:b w:val="false"/>
          <w:i w:val="false"/>
          <w:color w:val="000000"/>
          <w:sz w:val="28"/>
        </w:rPr>
        <w:t>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bookmarkEnd w:id="79"/>
    <w:p>
      <w:pPr>
        <w:spacing w:after="0"/>
        <w:ind w:left="0"/>
        <w:jc w:val="both"/>
      </w:pPr>
      <w:r>
        <w:rPr>
          <w:rFonts w:ascii="Times New Roman"/>
          <w:b w:val="false"/>
          <w:i w:val="false"/>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pPr>
        <w:spacing w:after="0"/>
        <w:ind w:left="0"/>
        <w:jc w:val="both"/>
      </w:pPr>
      <w:r>
        <w:rPr>
          <w:rFonts w:ascii="Times New Roman"/>
          <w:b w:val="false"/>
          <w:i w:val="false"/>
          <w:color w:val="000000"/>
          <w:sz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bookmarkStart w:name="z82" w:id="80"/>
    <w:p>
      <w:pPr>
        <w:spacing w:after="0"/>
        <w:ind w:left="0"/>
        <w:jc w:val="both"/>
      </w:pPr>
      <w:r>
        <w:rPr>
          <w:rFonts w:ascii="Times New Roman"/>
          <w:b w:val="false"/>
          <w:i w:val="false"/>
          <w:color w:val="000000"/>
          <w:sz w:val="28"/>
        </w:rPr>
        <w:t>
      19.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немесе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bookmarkEnd w:id="80"/>
    <w:bookmarkStart w:name="z83" w:id="81"/>
    <w:p>
      <w:pPr>
        <w:spacing w:after="0"/>
        <w:ind w:left="0"/>
        <w:jc w:val="both"/>
      </w:pPr>
      <w:r>
        <w:rPr>
          <w:rFonts w:ascii="Times New Roman"/>
          <w:b w:val="false"/>
          <w:i w:val="false"/>
          <w:color w:val="000000"/>
          <w:sz w:val="28"/>
        </w:rPr>
        <w:t>
      20.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немесе анықтамасын береді.</w:t>
      </w:r>
    </w:p>
    <w:bookmarkEnd w:id="81"/>
    <w:bookmarkStart w:name="z84" w:id="82"/>
    <w:p>
      <w:pPr>
        <w:spacing w:after="0"/>
        <w:ind w:left="0"/>
        <w:jc w:val="both"/>
      </w:pPr>
      <w:r>
        <w:rPr>
          <w:rFonts w:ascii="Times New Roman"/>
          <w:b w:val="false"/>
          <w:i w:val="false"/>
          <w:color w:val="000000"/>
          <w:sz w:val="28"/>
        </w:rPr>
        <w:t>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немесе анықтамасын ұзартуды адам бекітілген медициналық ұйым жүргізеді.</w:t>
      </w:r>
    </w:p>
    <w:bookmarkEnd w:id="82"/>
    <w:bookmarkStart w:name="z85" w:id="83"/>
    <w:p>
      <w:pPr>
        <w:spacing w:after="0"/>
        <w:ind w:left="0"/>
        <w:jc w:val="both"/>
      </w:pPr>
      <w:r>
        <w:rPr>
          <w:rFonts w:ascii="Times New Roman"/>
          <w:b w:val="false"/>
          <w:i w:val="false"/>
          <w:color w:val="000000"/>
          <w:sz w:val="28"/>
        </w:rPr>
        <w:t>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bookmarkEnd w:id="83"/>
    <w:p>
      <w:pPr>
        <w:spacing w:after="0"/>
        <w:ind w:left="0"/>
        <w:jc w:val="both"/>
      </w:pP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pPr>
        <w:spacing w:after="0"/>
        <w:ind w:left="0"/>
        <w:jc w:val="both"/>
      </w:pPr>
      <w:r>
        <w:rPr>
          <w:rFonts w:ascii="Times New Roman"/>
          <w:b w:val="false"/>
          <w:i w:val="false"/>
          <w:color w:val="000000"/>
          <w:sz w:val="28"/>
        </w:rPr>
        <w:t>
      Еңбекке уақытша жарамсыздығы сақталып отырған адамдарға еңбекке уақытша 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pPr>
        <w:spacing w:after="0"/>
        <w:ind w:left="0"/>
        <w:jc w:val="both"/>
      </w:pP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bookmarkStart w:name="z86" w:id="84"/>
    <w:p>
      <w:pPr>
        <w:spacing w:after="0"/>
        <w:ind w:left="0"/>
        <w:jc w:val="both"/>
      </w:pPr>
      <w:r>
        <w:rPr>
          <w:rFonts w:ascii="Times New Roman"/>
          <w:b w:val="false"/>
          <w:i w:val="false"/>
          <w:color w:val="000000"/>
          <w:sz w:val="28"/>
        </w:rPr>
        <w:t>
      23.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bookmarkEnd w:id="84"/>
    <w:p>
      <w:pPr>
        <w:spacing w:after="0"/>
        <w:ind w:left="0"/>
        <w:jc w:val="both"/>
      </w:pPr>
      <w:r>
        <w:rPr>
          <w:rFonts w:ascii="Times New Roman"/>
          <w:b w:val="false"/>
          <w:i w:val="false"/>
          <w:color w:val="000000"/>
          <w:sz w:val="28"/>
        </w:rPr>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bookmarkStart w:name="z87" w:id="85"/>
    <w:p>
      <w:pPr>
        <w:spacing w:after="0"/>
        <w:ind w:left="0"/>
        <w:jc w:val="both"/>
      </w:pPr>
      <w:r>
        <w:rPr>
          <w:rFonts w:ascii="Times New Roman"/>
          <w:b w:val="false"/>
          <w:i w:val="false"/>
          <w:color w:val="000000"/>
          <w:sz w:val="28"/>
        </w:rPr>
        <w:t>
      24.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5"/>
    <w:p>
      <w:pPr>
        <w:spacing w:after="0"/>
        <w:ind w:left="0"/>
        <w:jc w:val="both"/>
      </w:pPr>
      <w:r>
        <w:rPr>
          <w:rFonts w:ascii="Times New Roman"/>
          <w:b w:val="false"/>
          <w:i w:val="false"/>
          <w:color w:val="000000"/>
          <w:sz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bookmarkStart w:name="z88" w:id="86"/>
    <w:p>
      <w:pPr>
        <w:spacing w:after="0"/>
        <w:ind w:left="0"/>
        <w:jc w:val="both"/>
      </w:pPr>
      <w:r>
        <w:rPr>
          <w:rFonts w:ascii="Times New Roman"/>
          <w:b w:val="false"/>
          <w:i w:val="false"/>
          <w:color w:val="000000"/>
          <w:sz w:val="28"/>
        </w:rPr>
        <w:t>
      25. Психикалық аурулардан зардап шегетін адамдар медициналық ұйымға уақытында қаралмаған кезде еңбекке уақытша жарамсыздық парағы немесе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6"/>
    <w:p>
      <w:pPr>
        <w:spacing w:after="0"/>
        <w:ind w:left="0"/>
        <w:jc w:val="both"/>
      </w:pP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bookmarkStart w:name="z89" w:id="87"/>
    <w:p>
      <w:pPr>
        <w:spacing w:after="0"/>
        <w:ind w:left="0"/>
        <w:jc w:val="both"/>
      </w:pPr>
      <w:r>
        <w:rPr>
          <w:rFonts w:ascii="Times New Roman"/>
          <w:b w:val="false"/>
          <w:i w:val="false"/>
          <w:color w:val="000000"/>
          <w:sz w:val="28"/>
        </w:rPr>
        <w:t>
      26. Оқуын жұмыспен қоса атқаратын адамға еңбекке уақытша жарамсыздық парағын тіркелген жеріндегі медициналық ұйымдар береді.</w:t>
      </w:r>
    </w:p>
    <w:bookmarkEnd w:id="87"/>
    <w:bookmarkStart w:name="z90" w:id="88"/>
    <w:p>
      <w:pPr>
        <w:spacing w:after="0"/>
        <w:ind w:left="0"/>
        <w:jc w:val="both"/>
      </w:pPr>
      <w:r>
        <w:rPr>
          <w:rFonts w:ascii="Times New Roman"/>
          <w:b w:val="false"/>
          <w:i w:val="false"/>
          <w:color w:val="000000"/>
          <w:sz w:val="28"/>
        </w:rPr>
        <w:t>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bookmarkEnd w:id="88"/>
    <w:bookmarkStart w:name="z91" w:id="89"/>
    <w:p>
      <w:pPr>
        <w:spacing w:after="0"/>
        <w:ind w:left="0"/>
        <w:jc w:val="both"/>
      </w:pPr>
      <w:r>
        <w:rPr>
          <w:rFonts w:ascii="Times New Roman"/>
          <w:b w:val="false"/>
          <w:i w:val="false"/>
          <w:color w:val="000000"/>
          <w:sz w:val="28"/>
        </w:rPr>
        <w:t>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bookmarkEnd w:id="89"/>
    <w:p>
      <w:pPr>
        <w:spacing w:after="0"/>
        <w:ind w:left="0"/>
        <w:jc w:val="both"/>
      </w:pPr>
      <w:r>
        <w:rPr>
          <w:rFonts w:ascii="Times New Roman"/>
          <w:b w:val="false"/>
          <w:i w:val="false"/>
          <w:color w:val="000000"/>
          <w:sz w:val="28"/>
        </w:rPr>
        <w:t>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бойынша жүргізіледі.</w:t>
      </w:r>
    </w:p>
    <w:bookmarkStart w:name="z92" w:id="90"/>
    <w:p>
      <w:pPr>
        <w:spacing w:after="0"/>
        <w:ind w:left="0"/>
        <w:jc w:val="both"/>
      </w:pPr>
      <w:r>
        <w:rPr>
          <w:rFonts w:ascii="Times New Roman"/>
          <w:b w:val="false"/>
          <w:i w:val="false"/>
          <w:color w:val="000000"/>
          <w:sz w:val="28"/>
        </w:rPr>
        <w:t>
      29.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немесе анықтамасын жол жүруге қажетті күнге, бірақ күнтізбелік бес күннен аспайтын мерзімге ДКК қорытындысы бойынша жіберген медициналық ұйым береді.</w:t>
      </w:r>
    </w:p>
    <w:bookmarkEnd w:id="90"/>
    <w:p>
      <w:pPr>
        <w:spacing w:after="0"/>
        <w:ind w:left="0"/>
        <w:jc w:val="both"/>
      </w:pPr>
      <w:r>
        <w:rPr>
          <w:rFonts w:ascii="Times New Roman"/>
          <w:b w:val="false"/>
          <w:i w:val="false"/>
          <w:color w:val="000000"/>
          <w:sz w:val="28"/>
        </w:rPr>
        <w:t>
      Бұл еңбекке уақытша жарамсыздық парағын немесе анықтамасын ұзарту адам жіберілген медициналық ұйымда жүргізіледі.</w:t>
      </w:r>
    </w:p>
    <w:p>
      <w:pPr>
        <w:spacing w:after="0"/>
        <w:ind w:left="0"/>
        <w:jc w:val="both"/>
      </w:pPr>
      <w:r>
        <w:rPr>
          <w:rFonts w:ascii="Times New Roman"/>
          <w:b w:val="false"/>
          <w:i w:val="false"/>
          <w:color w:val="000000"/>
          <w:sz w:val="28"/>
        </w:rPr>
        <w:t>
      Егер адам Қазақстан Республикасынан тыс жіберілген болса, еңбекке уақытша жарамсыздық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bookmarkStart w:name="z93" w:id="91"/>
    <w:p>
      <w:pPr>
        <w:spacing w:after="0"/>
        <w:ind w:left="0"/>
        <w:jc w:val="both"/>
      </w:pPr>
      <w:r>
        <w:rPr>
          <w:rFonts w:ascii="Times New Roman"/>
          <w:b w:val="false"/>
          <w:i w:val="false"/>
          <w:color w:val="000000"/>
          <w:sz w:val="28"/>
        </w:rPr>
        <w:t>
      30. Бекітілген жері бойынша медициналық ұйымнан еңбекке уақытша жарамсыздық парағын немесе анықтамасын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bookmarkEnd w:id="91"/>
    <w:bookmarkStart w:name="z94" w:id="92"/>
    <w:p>
      <w:pPr>
        <w:spacing w:after="0"/>
        <w:ind w:left="0"/>
        <w:jc w:val="both"/>
      </w:pPr>
      <w:r>
        <w:rPr>
          <w:rFonts w:ascii="Times New Roman"/>
          <w:b w:val="false"/>
          <w:i w:val="false"/>
          <w:color w:val="000000"/>
          <w:sz w:val="28"/>
        </w:rPr>
        <w:t>
      31. Шетелдегі Қазақстан Республикасы азаматтарының және Қазақстан Республикасының аумағында тұрақты өмір сүретін және еңбек ететін оралмандардың,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немесе анықтамасын беру үшін негіз болып табылады.</w:t>
      </w:r>
    </w:p>
    <w:bookmarkEnd w:id="92"/>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bookmarkStart w:name="z95" w:id="93"/>
    <w:p>
      <w:pPr>
        <w:spacing w:after="0"/>
        <w:ind w:left="0"/>
        <w:jc w:val="both"/>
      </w:pPr>
      <w:r>
        <w:rPr>
          <w:rFonts w:ascii="Times New Roman"/>
          <w:b w:val="false"/>
          <w:i w:val="false"/>
          <w:color w:val="000000"/>
          <w:sz w:val="28"/>
        </w:rPr>
        <w:t>
      32. Қазақстан Республикасына уақытша келген шетел азаматтарына ауырған, жарақаттанған жағдайда еңбекке уақытша жарамсыздық анықтамасы беріледі.</w:t>
      </w:r>
    </w:p>
    <w:bookmarkEnd w:id="93"/>
    <w:bookmarkStart w:name="z96" w:id="94"/>
    <w:p>
      <w:pPr>
        <w:spacing w:after="0"/>
        <w:ind w:left="0"/>
        <w:jc w:val="both"/>
      </w:pPr>
      <w:r>
        <w:rPr>
          <w:rFonts w:ascii="Times New Roman"/>
          <w:b w:val="false"/>
          <w:i w:val="false"/>
          <w:color w:val="000000"/>
          <w:sz w:val="28"/>
        </w:rPr>
        <w:t>
      33. МӘС-ға:</w:t>
      </w:r>
    </w:p>
    <w:bookmarkEnd w:id="94"/>
    <w:bookmarkStart w:name="z97" w:id="95"/>
    <w:p>
      <w:pPr>
        <w:spacing w:after="0"/>
        <w:ind w:left="0"/>
        <w:jc w:val="both"/>
      </w:pP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bookmarkEnd w:id="95"/>
    <w:bookmarkStart w:name="z98" w:id="96"/>
    <w:p>
      <w:pPr>
        <w:spacing w:after="0"/>
        <w:ind w:left="0"/>
        <w:jc w:val="both"/>
      </w:pPr>
      <w:r>
        <w:rPr>
          <w:rFonts w:ascii="Times New Roman"/>
          <w:b w:val="false"/>
          <w:i w:val="false"/>
          <w:color w:val="000000"/>
          <w:sz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bookmarkEnd w:id="96"/>
    <w:bookmarkStart w:name="z99" w:id="97"/>
    <w:p>
      <w:pPr>
        <w:spacing w:after="0"/>
        <w:ind w:left="0"/>
        <w:jc w:val="both"/>
      </w:pPr>
      <w:r>
        <w:rPr>
          <w:rFonts w:ascii="Times New Roman"/>
          <w:b w:val="false"/>
          <w:i w:val="false"/>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bookmarkEnd w:id="97"/>
    <w:bookmarkStart w:name="z100" w:id="98"/>
    <w:p>
      <w:pPr>
        <w:spacing w:after="0"/>
        <w:ind w:left="0"/>
        <w:jc w:val="both"/>
      </w:pPr>
      <w:r>
        <w:rPr>
          <w:rFonts w:ascii="Times New Roman"/>
          <w:b w:val="false"/>
          <w:i w:val="false"/>
          <w:color w:val="000000"/>
          <w:sz w:val="28"/>
        </w:rPr>
        <w:t>
      34. Мүгедек деп танылған адамға мүгедектік тобы белгіленген күнмен еңбекке уақытша жарамсыздық парағы немесе анықтамасы жабылады.</w:t>
      </w:r>
    </w:p>
    <w:bookmarkEnd w:id="98"/>
    <w:bookmarkStart w:name="z101" w:id="99"/>
    <w:p>
      <w:pPr>
        <w:spacing w:after="0"/>
        <w:ind w:left="0"/>
        <w:jc w:val="both"/>
      </w:pPr>
      <w:r>
        <w:rPr>
          <w:rFonts w:ascii="Times New Roman"/>
          <w:b w:val="false"/>
          <w:i w:val="false"/>
          <w:color w:val="000000"/>
          <w:sz w:val="28"/>
        </w:rPr>
        <w:t>
      35.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bookmarkEnd w:id="99"/>
    <w:bookmarkStart w:name="z102" w:id="100"/>
    <w:p>
      <w:pPr>
        <w:spacing w:after="0"/>
        <w:ind w:left="0"/>
        <w:jc w:val="both"/>
      </w:pPr>
      <w:r>
        <w:rPr>
          <w:rFonts w:ascii="Times New Roman"/>
          <w:b w:val="false"/>
          <w:i w:val="false"/>
          <w:color w:val="000000"/>
          <w:sz w:val="28"/>
        </w:rPr>
        <w:t>
      36.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bookmarkEnd w:id="100"/>
    <w:bookmarkStart w:name="z103" w:id="101"/>
    <w:p>
      <w:pPr>
        <w:spacing w:after="0"/>
        <w:ind w:left="0"/>
        <w:jc w:val="both"/>
      </w:pPr>
      <w:r>
        <w:rPr>
          <w:rFonts w:ascii="Times New Roman"/>
          <w:b w:val="false"/>
          <w:i w:val="false"/>
          <w:color w:val="000000"/>
          <w:sz w:val="28"/>
        </w:rPr>
        <w:t>
      37. Еңбекке уақытша жарамсыздық парағының бланктері қатаң есептілік құжаттары болып табылады.</w:t>
      </w:r>
    </w:p>
    <w:bookmarkEnd w:id="101"/>
    <w:bookmarkStart w:name="z104" w:id="102"/>
    <w:p>
      <w:pPr>
        <w:spacing w:after="0"/>
        <w:ind w:left="0"/>
        <w:jc w:val="both"/>
      </w:pPr>
      <w:r>
        <w:rPr>
          <w:rFonts w:ascii="Times New Roman"/>
          <w:b w:val="false"/>
          <w:i w:val="false"/>
          <w:color w:val="000000"/>
          <w:sz w:val="28"/>
        </w:rPr>
        <w:t>
      38. Еңбекке уақытша жарамсыздық парағы мемлекеттік немесе орыс тілдерінде ресімделеді.</w:t>
      </w:r>
    </w:p>
    <w:bookmarkEnd w:id="102"/>
    <w:bookmarkStart w:name="z105" w:id="103"/>
    <w:p>
      <w:pPr>
        <w:spacing w:after="0"/>
        <w:ind w:left="0"/>
        <w:jc w:val="both"/>
      </w:pPr>
      <w:r>
        <w:rPr>
          <w:rFonts w:ascii="Times New Roman"/>
          <w:b w:val="false"/>
          <w:i w:val="false"/>
          <w:color w:val="000000"/>
          <w:sz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bookmarkEnd w:id="103"/>
    <w:bookmarkStart w:name="z106" w:id="104"/>
    <w:p>
      <w:pPr>
        <w:spacing w:after="0"/>
        <w:ind w:left="0"/>
        <w:jc w:val="both"/>
      </w:pPr>
      <w:r>
        <w:rPr>
          <w:rFonts w:ascii="Times New Roman"/>
          <w:b w:val="false"/>
          <w:i w:val="false"/>
          <w:color w:val="000000"/>
          <w:sz w:val="28"/>
        </w:rPr>
        <w:t>
      40. "Уақытша жұмысқа жарамсыздық түрі" бағанында парақты беру негізі көрсетіледі.</w:t>
      </w:r>
    </w:p>
    <w:bookmarkEnd w:id="104"/>
    <w:p>
      <w:pPr>
        <w:spacing w:after="0"/>
        <w:ind w:left="0"/>
        <w:jc w:val="both"/>
      </w:pP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bookmarkStart w:name="z107" w:id="105"/>
    <w:p>
      <w:pPr>
        <w:spacing w:after="0"/>
        <w:ind w:left="0"/>
        <w:jc w:val="both"/>
      </w:pPr>
      <w:r>
        <w:rPr>
          <w:rFonts w:ascii="Times New Roman"/>
          <w:b w:val="false"/>
          <w:i w:val="false"/>
          <w:color w:val="000000"/>
          <w:sz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bookmarkEnd w:id="105"/>
    <w:bookmarkStart w:name="z108" w:id="106"/>
    <w:p>
      <w:pPr>
        <w:spacing w:after="0"/>
        <w:ind w:left="0"/>
        <w:jc w:val="both"/>
      </w:pPr>
      <w:r>
        <w:rPr>
          <w:rFonts w:ascii="Times New Roman"/>
          <w:b w:val="false"/>
          <w:i w:val="false"/>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bookmarkEnd w:id="106"/>
    <w:bookmarkStart w:name="z109" w:id="107"/>
    <w:p>
      <w:pPr>
        <w:spacing w:after="0"/>
        <w:ind w:left="0"/>
        <w:jc w:val="both"/>
      </w:pPr>
      <w:r>
        <w:rPr>
          <w:rFonts w:ascii="Times New Roman"/>
          <w:b w:val="false"/>
          <w:i w:val="false"/>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bookmarkEnd w:id="107"/>
    <w:bookmarkStart w:name="z110" w:id="108"/>
    <w:p>
      <w:pPr>
        <w:spacing w:after="0"/>
        <w:ind w:left="0"/>
        <w:jc w:val="both"/>
      </w:pPr>
      <w:r>
        <w:rPr>
          <w:rFonts w:ascii="Times New Roman"/>
          <w:b w:val="false"/>
          <w:i w:val="false"/>
          <w:color w:val="000000"/>
          <w:sz w:val="28"/>
        </w:rPr>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08"/>
    <w:p>
      <w:pPr>
        <w:spacing w:after="0"/>
        <w:ind w:left="0"/>
        <w:jc w:val="both"/>
      </w:pP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bookmarkStart w:name="z111" w:id="109"/>
    <w:p>
      <w:pPr>
        <w:spacing w:after="0"/>
        <w:ind w:left="0"/>
        <w:jc w:val="both"/>
      </w:pPr>
      <w:r>
        <w:rPr>
          <w:rFonts w:ascii="Times New Roman"/>
          <w:b w:val="false"/>
          <w:i w:val="false"/>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bookmarkEnd w:id="109"/>
    <w:bookmarkStart w:name="z112" w:id="110"/>
    <w:p>
      <w:pPr>
        <w:spacing w:after="0"/>
        <w:ind w:left="0"/>
        <w:jc w:val="both"/>
      </w:pPr>
      <w:r>
        <w:rPr>
          <w:rFonts w:ascii="Times New Roman"/>
          <w:b w:val="false"/>
          <w:i w:val="false"/>
          <w:color w:val="000000"/>
          <w:sz w:val="28"/>
        </w:rPr>
        <w:t>
      46.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bookmarkEnd w:id="110"/>
    <w:bookmarkStart w:name="z113" w:id="111"/>
    <w:p>
      <w:pPr>
        <w:spacing w:after="0"/>
        <w:ind w:left="0"/>
        <w:jc w:val="both"/>
      </w:pPr>
      <w:r>
        <w:rPr>
          <w:rFonts w:ascii="Times New Roman"/>
          <w:b w:val="false"/>
          <w:i w:val="false"/>
          <w:color w:val="000000"/>
          <w:sz w:val="28"/>
        </w:rPr>
        <w:t>
      47.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bookmarkEnd w:id="111"/>
    <w:bookmarkStart w:name="z114" w:id="112"/>
    <w:p>
      <w:pPr>
        <w:spacing w:after="0"/>
        <w:ind w:left="0"/>
        <w:jc w:val="both"/>
      </w:pPr>
      <w:r>
        <w:rPr>
          <w:rFonts w:ascii="Times New Roman"/>
          <w:b w:val="false"/>
          <w:i w:val="false"/>
          <w:color w:val="000000"/>
          <w:sz w:val="28"/>
        </w:rPr>
        <w:t>
      48.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bookmarkEnd w:id="112"/>
    <w:bookmarkStart w:name="z115" w:id="113"/>
    <w:p>
      <w:pPr>
        <w:spacing w:after="0"/>
        <w:ind w:left="0"/>
        <w:jc w:val="both"/>
      </w:pPr>
      <w:r>
        <w:rPr>
          <w:rFonts w:ascii="Times New Roman"/>
          <w:b w:val="false"/>
          <w:i w:val="false"/>
          <w:color w:val="000000"/>
          <w:sz w:val="28"/>
        </w:rPr>
        <w:t>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bookmarkEnd w:id="113"/>
    <w:bookmarkStart w:name="z116" w:id="114"/>
    <w:p>
      <w:pPr>
        <w:spacing w:after="0"/>
        <w:ind w:left="0"/>
        <w:jc w:val="both"/>
      </w:pPr>
      <w:r>
        <w:rPr>
          <w:rFonts w:ascii="Times New Roman"/>
          <w:b w:val="false"/>
          <w:i w:val="false"/>
          <w:color w:val="000000"/>
          <w:sz w:val="28"/>
        </w:rPr>
        <w:t>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bookmarkEnd w:id="114"/>
    <w:bookmarkStart w:name="z117" w:id="115"/>
    <w:p>
      <w:pPr>
        <w:spacing w:after="0"/>
        <w:ind w:left="0"/>
        <w:jc w:val="both"/>
      </w:pPr>
      <w:r>
        <w:rPr>
          <w:rFonts w:ascii="Times New Roman"/>
          <w:b w:val="false"/>
          <w:i w:val="false"/>
          <w:color w:val="000000"/>
          <w:sz w:val="28"/>
        </w:rPr>
        <w:t xml:space="preserve">
      51. Берілген еңбекке уақытша жарамсыздық парақтарының есебі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еңбекке уақытша жарамсыздық парақтарын тіркеу кітабында жүргізіледі.</w:t>
      </w:r>
    </w:p>
    <w:bookmarkEnd w:id="115"/>
    <w:bookmarkStart w:name="z118" w:id="116"/>
    <w:p>
      <w:pPr>
        <w:spacing w:after="0"/>
        <w:ind w:left="0"/>
        <w:jc w:val="both"/>
      </w:pPr>
      <w:r>
        <w:rPr>
          <w:rFonts w:ascii="Times New Roman"/>
          <w:b w:val="false"/>
          <w:i w:val="false"/>
          <w:color w:val="000000"/>
          <w:sz w:val="28"/>
        </w:rPr>
        <w:t>
      52.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6"/>
    <w:p>
      <w:pPr>
        <w:spacing w:after="0"/>
        <w:ind w:left="0"/>
        <w:jc w:val="both"/>
      </w:pP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bookmarkStart w:name="z119" w:id="117"/>
    <w:p>
      <w:pPr>
        <w:spacing w:after="0"/>
        <w:ind w:left="0"/>
        <w:jc w:val="both"/>
      </w:pPr>
      <w:r>
        <w:rPr>
          <w:rFonts w:ascii="Times New Roman"/>
          <w:b w:val="false"/>
          <w:i w:val="false"/>
          <w:color w:val="000000"/>
          <w:sz w:val="28"/>
        </w:rPr>
        <w:t>
      53.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bookmarkEnd w:id="117"/>
    <w:bookmarkStart w:name="z120" w:id="118"/>
    <w:p>
      <w:pPr>
        <w:spacing w:after="0"/>
        <w:ind w:left="0"/>
        <w:jc w:val="both"/>
      </w:pPr>
      <w:r>
        <w:rPr>
          <w:rFonts w:ascii="Times New Roman"/>
          <w:b w:val="false"/>
          <w:i w:val="false"/>
          <w:color w:val="000000"/>
          <w:sz w:val="28"/>
        </w:rPr>
        <w:t>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bookmarkEnd w:id="118"/>
    <w:bookmarkStart w:name="z121" w:id="119"/>
    <w:p>
      <w:pPr>
        <w:spacing w:after="0"/>
        <w:ind w:left="0"/>
        <w:jc w:val="both"/>
      </w:pPr>
      <w:r>
        <w:rPr>
          <w:rFonts w:ascii="Times New Roman"/>
          <w:b w:val="false"/>
          <w:i w:val="false"/>
          <w:color w:val="000000"/>
          <w:sz w:val="28"/>
        </w:rPr>
        <w:t>
      55.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bookmarkEnd w:id="119"/>
    <w:bookmarkStart w:name="z122" w:id="120"/>
    <w:p>
      <w:pPr>
        <w:spacing w:after="0"/>
        <w:ind w:left="0"/>
        <w:jc w:val="both"/>
      </w:pPr>
      <w:r>
        <w:rPr>
          <w:rFonts w:ascii="Times New Roman"/>
          <w:b w:val="false"/>
          <w:i w:val="false"/>
          <w:color w:val="000000"/>
          <w:sz w:val="28"/>
        </w:rPr>
        <w:t>
      56.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bookmarkEnd w:id="120"/>
    <w:bookmarkStart w:name="z123" w:id="121"/>
    <w:p>
      <w:pPr>
        <w:spacing w:after="0"/>
        <w:ind w:left="0"/>
        <w:jc w:val="left"/>
      </w:pPr>
      <w:r>
        <w:rPr>
          <w:rFonts w:ascii="Times New Roman"/>
          <w:b/>
          <w:i w:val="false"/>
          <w:color w:val="000000"/>
        </w:rPr>
        <w:t xml:space="preserve"> 3-параграф. Жүктілік пен босану бойынша еңбекке уақытша жарамсыздық парағын немесе анықтамасын беру</w:t>
      </w:r>
    </w:p>
    <w:bookmarkEnd w:id="121"/>
    <w:bookmarkStart w:name="z124" w:id="122"/>
    <w:p>
      <w:pPr>
        <w:spacing w:after="0"/>
        <w:ind w:left="0"/>
        <w:jc w:val="both"/>
      </w:pPr>
      <w:r>
        <w:rPr>
          <w:rFonts w:ascii="Times New Roman"/>
          <w:b w:val="false"/>
          <w:i w:val="false"/>
          <w:color w:val="000000"/>
          <w:sz w:val="28"/>
        </w:rPr>
        <w:t>
      57. Жүктілік пен босану бойынша еңбекке уақытша жарамсыздық парағын немесе анықтамасын беру тәртібі:</w:t>
      </w:r>
    </w:p>
    <w:bookmarkEnd w:id="122"/>
    <w:bookmarkStart w:name="z125" w:id="123"/>
    <w:p>
      <w:pPr>
        <w:spacing w:after="0"/>
        <w:ind w:left="0"/>
        <w:jc w:val="both"/>
      </w:pPr>
      <w:r>
        <w:rPr>
          <w:rFonts w:ascii="Times New Roman"/>
          <w:b w:val="false"/>
          <w:i w:val="false"/>
          <w:color w:val="000000"/>
          <w:sz w:val="28"/>
        </w:rPr>
        <w:t>
      1)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bookmarkEnd w:id="123"/>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bookmarkStart w:name="z126" w:id="124"/>
    <w:p>
      <w:pPr>
        <w:spacing w:after="0"/>
        <w:ind w:left="0"/>
        <w:jc w:val="both"/>
      </w:pPr>
      <w:r>
        <w:rPr>
          <w:rFonts w:ascii="Times New Roman"/>
          <w:b w:val="false"/>
          <w:i w:val="false"/>
          <w:color w:val="000000"/>
          <w:sz w:val="28"/>
        </w:rPr>
        <w:t xml:space="preserve">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босандыру ұйымдарының үзінді көшірмесіне (алмастыру картасына) сәйкес бақыланған орны бойынша әйелдер консультацияларында беріледі (ұзартылады).</w:t>
      </w:r>
    </w:p>
    <w:bookmarkEnd w:id="124"/>
    <w:p>
      <w:pPr>
        <w:spacing w:after="0"/>
        <w:ind w:left="0"/>
        <w:jc w:val="both"/>
      </w:pPr>
      <w:r>
        <w:rPr>
          <w:rFonts w:ascii="Times New Roman"/>
          <w:b w:val="false"/>
          <w:i w:val="false"/>
          <w:color w:val="000000"/>
          <w:sz w:val="28"/>
        </w:rPr>
        <w:t xml:space="preserve">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bookmarkStart w:name="z127" w:id="125"/>
    <w:p>
      <w:pPr>
        <w:spacing w:after="0"/>
        <w:ind w:left="0"/>
        <w:jc w:val="both"/>
      </w:pPr>
      <w:r>
        <w:rPr>
          <w:rFonts w:ascii="Times New Roman"/>
          <w:b w:val="false"/>
          <w:i w:val="false"/>
          <w:color w:val="000000"/>
          <w:sz w:val="28"/>
        </w:rPr>
        <w:t>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bookmarkEnd w:id="125"/>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bookmarkStart w:name="z128" w:id="126"/>
    <w:p>
      <w:pPr>
        <w:spacing w:after="0"/>
        <w:ind w:left="0"/>
        <w:jc w:val="both"/>
      </w:pPr>
      <w:r>
        <w:rPr>
          <w:rFonts w:ascii="Times New Roman"/>
          <w:b w:val="false"/>
          <w:i w:val="false"/>
          <w:color w:val="000000"/>
          <w:sz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p>
    <w:bookmarkEnd w:id="126"/>
    <w:p>
      <w:pPr>
        <w:spacing w:after="0"/>
        <w:ind w:left="0"/>
        <w:jc w:val="both"/>
      </w:pPr>
      <w:r>
        <w:rPr>
          <w:rFonts w:ascii="Times New Roman"/>
          <w:b w:val="false"/>
          <w:i w:val="false"/>
          <w:color w:val="000000"/>
          <w:sz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p>
    <w:bookmarkStart w:name="z129" w:id="127"/>
    <w:p>
      <w:pPr>
        <w:spacing w:after="0"/>
        <w:ind w:left="0"/>
        <w:jc w:val="both"/>
      </w:pPr>
      <w:r>
        <w:rPr>
          <w:rFonts w:ascii="Times New Roman"/>
          <w:b w:val="false"/>
          <w:i w:val="false"/>
          <w:color w:val="000000"/>
          <w:sz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p>
    <w:bookmarkEnd w:id="127"/>
    <w:p>
      <w:pPr>
        <w:spacing w:after="0"/>
        <w:ind w:left="0"/>
        <w:jc w:val="both"/>
      </w:pPr>
      <w:r>
        <w:rPr>
          <w:rFonts w:ascii="Times New Roman"/>
          <w:b w:val="false"/>
          <w:i w:val="false"/>
          <w:color w:val="000000"/>
          <w:sz w:val="28"/>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p>
    <w:bookmarkStart w:name="z130" w:id="128"/>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bookmarkEnd w:id="128"/>
    <w:p>
      <w:pPr>
        <w:spacing w:after="0"/>
        <w:ind w:left="0"/>
        <w:jc w:val="both"/>
      </w:pPr>
      <w:r>
        <w:rPr>
          <w:rFonts w:ascii="Times New Roman"/>
          <w:b w:val="false"/>
          <w:i w:val="false"/>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bookmarkStart w:name="z131" w:id="129"/>
    <w:p>
      <w:pPr>
        <w:spacing w:after="0"/>
        <w:ind w:left="0"/>
        <w:jc w:val="both"/>
      </w:pPr>
      <w:r>
        <w:rPr>
          <w:rFonts w:ascii="Times New Roman"/>
          <w:b w:val="false"/>
          <w:i w:val="false"/>
          <w:color w:val="000000"/>
          <w:sz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bookmarkEnd w:id="129"/>
    <w:bookmarkStart w:name="z132" w:id="130"/>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bookmarkEnd w:id="130"/>
    <w:bookmarkStart w:name="z133" w:id="131"/>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bookmarkEnd w:id="131"/>
    <w:p>
      <w:pPr>
        <w:spacing w:after="0"/>
        <w:ind w:left="0"/>
        <w:jc w:val="both"/>
      </w:pPr>
      <w:r>
        <w:rPr>
          <w:rFonts w:ascii="Times New Roman"/>
          <w:b w:val="false"/>
          <w:i w:val="false"/>
          <w:color w:val="000000"/>
          <w:sz w:val="28"/>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p>
    <w:bookmarkStart w:name="z134" w:id="132"/>
    <w:p>
      <w:pPr>
        <w:spacing w:after="0"/>
        <w:ind w:left="0"/>
        <w:jc w:val="both"/>
      </w:pPr>
      <w:r>
        <w:rPr>
          <w:rFonts w:ascii="Times New Roman"/>
          <w:b w:val="false"/>
          <w:i w:val="false"/>
          <w:color w:val="000000"/>
          <w:sz w:val="28"/>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p>
    <w:bookmarkEnd w:id="132"/>
    <w:bookmarkStart w:name="z135" w:id="133"/>
    <w:p>
      <w:pPr>
        <w:spacing w:after="0"/>
        <w:ind w:left="0"/>
        <w:jc w:val="both"/>
      </w:pPr>
      <w:r>
        <w:rPr>
          <w:rFonts w:ascii="Times New Roman"/>
          <w:b w:val="false"/>
          <w:i w:val="false"/>
          <w:color w:val="000000"/>
          <w:sz w:val="28"/>
        </w:rPr>
        <w:t>
      58. Жүкті әйелдерге, бала (балалар) туған әйелдерге, жаңа туған баланы (балаларды) асырап алған әйелдерге (еркектерге) еңбекке уақытша жарамсыздық парағы екі данада беріледі:</w:t>
      </w:r>
    </w:p>
    <w:bookmarkEnd w:id="133"/>
    <w:bookmarkStart w:name="z136" w:id="134"/>
    <w:p>
      <w:pPr>
        <w:spacing w:after="0"/>
        <w:ind w:left="0"/>
        <w:jc w:val="both"/>
      </w:pPr>
      <w:r>
        <w:rPr>
          <w:rFonts w:ascii="Times New Roman"/>
          <w:b w:val="false"/>
          <w:i w:val="false"/>
          <w:color w:val="000000"/>
          <w:sz w:val="28"/>
        </w:rPr>
        <w:t>
      1) мемлекеттік әлеуметтік сақтандыру қорынан жүктілікке және босануға, жаңа туған баланы (балаларды) асырап алуға байланысты табысынан айырылған жағдайда төленетін әлеуметтік төлемді жүзеге асыру үшін;</w:t>
      </w:r>
    </w:p>
    <w:bookmarkEnd w:id="134"/>
    <w:bookmarkStart w:name="z137" w:id="135"/>
    <w:p>
      <w:pPr>
        <w:spacing w:after="0"/>
        <w:ind w:left="0"/>
        <w:jc w:val="both"/>
      </w:pPr>
      <w:r>
        <w:rPr>
          <w:rFonts w:ascii="Times New Roman"/>
          <w:b w:val="false"/>
          <w:i w:val="false"/>
          <w:color w:val="000000"/>
          <w:sz w:val="28"/>
        </w:rPr>
        <w:t>
      2) жүктілігі және босануы бойынша демалыс, жұмыс орны бойынша жаңа туған баланы (балаларды) асырап алған жұмыскерлерге демалыс беру үшін беріледі.</w:t>
      </w:r>
    </w:p>
    <w:bookmarkEnd w:id="135"/>
    <w:bookmarkStart w:name="z138" w:id="136"/>
    <w:p>
      <w:pPr>
        <w:spacing w:after="0"/>
        <w:ind w:left="0"/>
        <w:jc w:val="left"/>
      </w:pPr>
      <w:r>
        <w:rPr>
          <w:rFonts w:ascii="Times New Roman"/>
          <w:b/>
          <w:i w:val="false"/>
          <w:color w:val="000000"/>
        </w:rPr>
        <w:t xml:space="preserve"> 4-параграф. Науқас балаға күтім жасау бойынша еңбекке уақытша жарамсыздық парағын немесе анықтамасын беру</w:t>
      </w:r>
    </w:p>
    <w:bookmarkEnd w:id="136"/>
    <w:bookmarkStart w:name="z139" w:id="137"/>
    <w:p>
      <w:pPr>
        <w:spacing w:after="0"/>
        <w:ind w:left="0"/>
        <w:jc w:val="both"/>
      </w:pPr>
      <w:r>
        <w:rPr>
          <w:rFonts w:ascii="Times New Roman"/>
          <w:b w:val="false"/>
          <w:i w:val="false"/>
          <w:color w:val="000000"/>
          <w:sz w:val="28"/>
        </w:rPr>
        <w:t>
      59. Науқас балаға күтім жасау бойынша еңбекке уақытша жарамсыздық парағын немесе анықтамасын медицина қызметкері тікелей күтім жасауды жүзеге асыратын баланың заңды өкілдерінің немесе жақын туыстарының біреуіне береді.</w:t>
      </w:r>
    </w:p>
    <w:bookmarkEnd w:id="137"/>
    <w:bookmarkStart w:name="z140" w:id="138"/>
    <w:p>
      <w:pPr>
        <w:spacing w:after="0"/>
        <w:ind w:left="0"/>
        <w:jc w:val="both"/>
      </w:pPr>
      <w:r>
        <w:rPr>
          <w:rFonts w:ascii="Times New Roman"/>
          <w:b w:val="false"/>
          <w:i w:val="false"/>
          <w:color w:val="000000"/>
          <w:sz w:val="28"/>
        </w:rPr>
        <w:t>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басшысының қолы қойылып) беріледі.</w:t>
      </w:r>
    </w:p>
    <w:bookmarkEnd w:id="138"/>
    <w:bookmarkStart w:name="z141" w:id="139"/>
    <w:p>
      <w:pPr>
        <w:spacing w:after="0"/>
        <w:ind w:left="0"/>
        <w:jc w:val="both"/>
      </w:pPr>
      <w:r>
        <w:rPr>
          <w:rFonts w:ascii="Times New Roman"/>
          <w:b w:val="false"/>
          <w:i w:val="false"/>
          <w:color w:val="000000"/>
          <w:sz w:val="28"/>
        </w:rPr>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 күтім жасайтын адамға:</w:t>
      </w:r>
    </w:p>
    <w:bookmarkEnd w:id="139"/>
    <w:bookmarkStart w:name="z142" w:id="140"/>
    <w:p>
      <w:pPr>
        <w:spacing w:after="0"/>
        <w:ind w:left="0"/>
        <w:jc w:val="both"/>
      </w:pPr>
      <w:r>
        <w:rPr>
          <w:rFonts w:ascii="Times New Roman"/>
          <w:b w:val="false"/>
          <w:i w:val="false"/>
          <w:color w:val="000000"/>
          <w:sz w:val="28"/>
        </w:rPr>
        <w:t>
      1) үш жасқа дейін баланың стационарда болған бүкіл кезеңінде;</w:t>
      </w:r>
    </w:p>
    <w:bookmarkEnd w:id="140"/>
    <w:bookmarkStart w:name="z143" w:id="141"/>
    <w:p>
      <w:pPr>
        <w:spacing w:after="0"/>
        <w:ind w:left="0"/>
        <w:jc w:val="both"/>
      </w:pPr>
      <w:r>
        <w:rPr>
          <w:rFonts w:ascii="Times New Roman"/>
          <w:b w:val="false"/>
          <w:i w:val="false"/>
          <w:color w:val="000000"/>
          <w:sz w:val="28"/>
        </w:rPr>
        <w:t>
      2) үш жастан жоғары ауыр науқас балалардың бала осындай күтімді қажет ететін мерзімге;</w:t>
      </w:r>
    </w:p>
    <w:bookmarkEnd w:id="141"/>
    <w:bookmarkStart w:name="z144" w:id="142"/>
    <w:p>
      <w:pPr>
        <w:spacing w:after="0"/>
        <w:ind w:left="0"/>
        <w:jc w:val="both"/>
      </w:pPr>
      <w:r>
        <w:rPr>
          <w:rFonts w:ascii="Times New Roman"/>
          <w:b w:val="false"/>
          <w:i w:val="false"/>
          <w:color w:val="000000"/>
          <w:sz w:val="28"/>
        </w:rPr>
        <w:t>
      3) мүгедек-баланың ДКК қорытындысы бойынша стационарда болған бүкіл кещеңіне;</w:t>
      </w:r>
    </w:p>
    <w:bookmarkEnd w:id="142"/>
    <w:bookmarkStart w:name="z145" w:id="143"/>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143"/>
    <w:bookmarkStart w:name="z146" w:id="144"/>
    <w:p>
      <w:pPr>
        <w:spacing w:after="0"/>
        <w:ind w:left="0"/>
        <w:jc w:val="both"/>
      </w:pPr>
      <w:r>
        <w:rPr>
          <w:rFonts w:ascii="Times New Roman"/>
          <w:b w:val="false"/>
          <w:i w:val="false"/>
          <w:color w:val="000000"/>
          <w:sz w:val="28"/>
        </w:rPr>
        <w:t>
      62.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bookmarkEnd w:id="144"/>
    <w:bookmarkStart w:name="z147" w:id="145"/>
    <w:p>
      <w:pPr>
        <w:spacing w:after="0"/>
        <w:ind w:left="0"/>
        <w:jc w:val="both"/>
      </w:pPr>
      <w:r>
        <w:rPr>
          <w:rFonts w:ascii="Times New Roman"/>
          <w:b w:val="false"/>
          <w:i w:val="false"/>
          <w:color w:val="000000"/>
          <w:sz w:val="28"/>
        </w:rPr>
        <w:t>
      63.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bookmarkEnd w:id="145"/>
    <w:bookmarkStart w:name="z148" w:id="146"/>
    <w:p>
      <w:pPr>
        <w:spacing w:after="0"/>
        <w:ind w:left="0"/>
        <w:jc w:val="both"/>
      </w:pPr>
      <w:r>
        <w:rPr>
          <w:rFonts w:ascii="Times New Roman"/>
          <w:b w:val="false"/>
          <w:i w:val="false"/>
          <w:color w:val="000000"/>
          <w:sz w:val="28"/>
        </w:rPr>
        <w:t>
      64.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немесе анықтамасын түпкілікті ресімдеуді жүргізеді.</w:t>
      </w:r>
    </w:p>
    <w:bookmarkEnd w:id="146"/>
    <w:bookmarkStart w:name="z149" w:id="147"/>
    <w:p>
      <w:pPr>
        <w:spacing w:after="0"/>
        <w:ind w:left="0"/>
        <w:jc w:val="both"/>
      </w:pPr>
      <w:r>
        <w:rPr>
          <w:rFonts w:ascii="Times New Roman"/>
          <w:b w:val="false"/>
          <w:i w:val="false"/>
          <w:color w:val="000000"/>
          <w:sz w:val="28"/>
        </w:rPr>
        <w:t>
      65. Бір мезгілде екі және одан да көп бала ауырған жағдайда оларға күтім жасау бойынша еңбекке уақытша жарамсыздық парағының немесе анықтамасының біреуі беріледі.</w:t>
      </w:r>
    </w:p>
    <w:bookmarkEnd w:id="147"/>
    <w:bookmarkStart w:name="z150" w:id="148"/>
    <w:p>
      <w:pPr>
        <w:spacing w:after="0"/>
        <w:ind w:left="0"/>
        <w:jc w:val="both"/>
      </w:pPr>
      <w:r>
        <w:rPr>
          <w:rFonts w:ascii="Times New Roman"/>
          <w:b w:val="false"/>
          <w:i w:val="false"/>
          <w:color w:val="000000"/>
          <w:sz w:val="28"/>
        </w:rPr>
        <w:t>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bookmarkEnd w:id="148"/>
    <w:bookmarkStart w:name="z151" w:id="149"/>
    <w:p>
      <w:pPr>
        <w:spacing w:after="0"/>
        <w:ind w:left="0"/>
        <w:jc w:val="both"/>
      </w:pPr>
      <w:r>
        <w:rPr>
          <w:rFonts w:ascii="Times New Roman"/>
          <w:b w:val="false"/>
          <w:i w:val="false"/>
          <w:color w:val="000000"/>
          <w:sz w:val="28"/>
        </w:rPr>
        <w:t>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bookmarkEnd w:id="149"/>
    <w:bookmarkStart w:name="z152" w:id="150"/>
    <w:p>
      <w:pPr>
        <w:spacing w:after="0"/>
        <w:ind w:left="0"/>
        <w:jc w:val="both"/>
      </w:pPr>
      <w:r>
        <w:rPr>
          <w:rFonts w:ascii="Times New Roman"/>
          <w:b w:val="false"/>
          <w:i w:val="false"/>
          <w:color w:val="000000"/>
          <w:sz w:val="28"/>
        </w:rPr>
        <w:t>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bookmarkEnd w:id="150"/>
    <w:bookmarkStart w:name="z153" w:id="151"/>
    <w:p>
      <w:pPr>
        <w:spacing w:after="0"/>
        <w:ind w:left="0"/>
        <w:jc w:val="both"/>
      </w:pPr>
      <w:r>
        <w:rPr>
          <w:rFonts w:ascii="Times New Roman"/>
          <w:b w:val="false"/>
          <w:i w:val="false"/>
          <w:color w:val="000000"/>
          <w:sz w:val="28"/>
        </w:rPr>
        <w:t>
      69. Ремиссия кезеңінде созылмалы науқас балаларға күтім жасау бойынша еңбекке уақытша жарамсыздық парағы немесе анықтамасы берілмейді.</w:t>
      </w:r>
    </w:p>
    <w:bookmarkEnd w:id="151"/>
    <w:bookmarkStart w:name="z154" w:id="152"/>
    <w:p>
      <w:pPr>
        <w:spacing w:after="0"/>
        <w:ind w:left="0"/>
        <w:jc w:val="left"/>
      </w:pPr>
      <w:r>
        <w:rPr>
          <w:rFonts w:ascii="Times New Roman"/>
          <w:b/>
          <w:i w:val="false"/>
          <w:color w:val="000000"/>
        </w:rPr>
        <w:t xml:space="preserve"> 5-параграф. Карантин кезінде еңбекке уақытша жарамсыздық парағын немесе анықтамасын беру</w:t>
      </w:r>
    </w:p>
    <w:bookmarkEnd w:id="152"/>
    <w:bookmarkStart w:name="z155" w:id="153"/>
    <w:p>
      <w:pPr>
        <w:spacing w:after="0"/>
        <w:ind w:left="0"/>
        <w:jc w:val="both"/>
      </w:pPr>
      <w:r>
        <w:rPr>
          <w:rFonts w:ascii="Times New Roman"/>
          <w:b w:val="false"/>
          <w:i w:val="false"/>
          <w:color w:val="000000"/>
          <w:sz w:val="28"/>
        </w:rPr>
        <w:t>
      70.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53"/>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pPr>
        <w:spacing w:after="0"/>
        <w:ind w:left="0"/>
        <w:jc w:val="both"/>
      </w:pPr>
      <w:r>
        <w:rPr>
          <w:rFonts w:ascii="Times New Roman"/>
          <w:b w:val="false"/>
          <w:i w:val="false"/>
          <w:color w:val="000000"/>
          <w:sz w:val="28"/>
        </w:rPr>
        <w:t xml:space="preserve">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bookmarkStart w:name="z156" w:id="154"/>
    <w:p>
      <w:pPr>
        <w:spacing w:after="0"/>
        <w:ind w:left="0"/>
        <w:jc w:val="both"/>
      </w:pPr>
      <w:r>
        <w:rPr>
          <w:rFonts w:ascii="Times New Roman"/>
          <w:b w:val="false"/>
          <w:i w:val="false"/>
          <w:color w:val="000000"/>
          <w:sz w:val="28"/>
        </w:rPr>
        <w:t>
      71.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bookmarkEnd w:id="154"/>
    <w:bookmarkStart w:name="z157" w:id="155"/>
    <w:p>
      <w:pPr>
        <w:spacing w:after="0"/>
        <w:ind w:left="0"/>
        <w:jc w:val="both"/>
      </w:pPr>
      <w:r>
        <w:rPr>
          <w:rFonts w:ascii="Times New Roman"/>
          <w:b w:val="false"/>
          <w:i w:val="false"/>
          <w:color w:val="000000"/>
          <w:sz w:val="28"/>
        </w:rPr>
        <w:t>
      72.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55"/>
    <w:bookmarkStart w:name="z158" w:id="156"/>
    <w:p>
      <w:pPr>
        <w:spacing w:after="0"/>
        <w:ind w:left="0"/>
        <w:jc w:val="left"/>
      </w:pPr>
      <w:r>
        <w:rPr>
          <w:rFonts w:ascii="Times New Roman"/>
          <w:b/>
          <w:i w:val="false"/>
          <w:color w:val="000000"/>
        </w:rPr>
        <w:t xml:space="preserve"> 6-параграф. Ортопедиялық протездеу кезінде еңбекке уақытша жарамсыздық парағын немесе анықтамасын беру</w:t>
      </w:r>
    </w:p>
    <w:bookmarkEnd w:id="156"/>
    <w:bookmarkStart w:name="z159" w:id="157"/>
    <w:p>
      <w:pPr>
        <w:spacing w:after="0"/>
        <w:ind w:left="0"/>
        <w:jc w:val="both"/>
      </w:pPr>
      <w:r>
        <w:rPr>
          <w:rFonts w:ascii="Times New Roman"/>
          <w:b w:val="false"/>
          <w:i w:val="false"/>
          <w:color w:val="000000"/>
          <w:sz w:val="28"/>
        </w:rPr>
        <w:t>
      73. Ортопедиялық протездеу кезінде еңбекке жарамсыздық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bookmarkEnd w:id="157"/>
    <w:p>
      <w:pPr>
        <w:spacing w:after="0"/>
        <w:ind w:left="0"/>
        <w:jc w:val="both"/>
      </w:pP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немесе анықтамасы берілмейді.</w:t>
      </w:r>
    </w:p>
    <w:bookmarkStart w:name="z160" w:id="158"/>
    <w:p>
      <w:pPr>
        <w:spacing w:after="0"/>
        <w:ind w:left="0"/>
        <w:jc w:val="left"/>
      </w:pPr>
      <w:r>
        <w:rPr>
          <w:rFonts w:ascii="Times New Roman"/>
          <w:b/>
          <w:i w:val="false"/>
          <w:color w:val="000000"/>
        </w:rPr>
        <w:t xml:space="preserve"> 7-параграф. Туберкулезбен ауыратын науқастарға еңбекке уақытша жарамсыздық парағын немесе анықтамасын беру</w:t>
      </w:r>
    </w:p>
    <w:bookmarkEnd w:id="158"/>
    <w:bookmarkStart w:name="z161" w:id="159"/>
    <w:p>
      <w:pPr>
        <w:spacing w:after="0"/>
        <w:ind w:left="0"/>
        <w:jc w:val="both"/>
      </w:pPr>
      <w:r>
        <w:rPr>
          <w:rFonts w:ascii="Times New Roman"/>
          <w:b w:val="false"/>
          <w:i w:val="false"/>
          <w:color w:val="000000"/>
          <w:sz w:val="28"/>
        </w:rPr>
        <w:t xml:space="preserve">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тәртіппен жүргізіледі.</w:t>
      </w:r>
    </w:p>
    <w:bookmarkEnd w:id="159"/>
    <w:bookmarkStart w:name="z162" w:id="160"/>
    <w:p>
      <w:pPr>
        <w:spacing w:after="0"/>
        <w:ind w:left="0"/>
        <w:jc w:val="both"/>
      </w:pPr>
      <w:r>
        <w:rPr>
          <w:rFonts w:ascii="Times New Roman"/>
          <w:b w:val="false"/>
          <w:i w:val="false"/>
          <w:color w:val="000000"/>
          <w:sz w:val="28"/>
        </w:rPr>
        <w:t>
      75. Мүгедек деп танылған адамға еңбекке уақытша жарамсыздық парағы немесе анықтамасы мүгедектік тобы белгіленген күнінен бастап жабылады.</w:t>
      </w:r>
    </w:p>
    <w:bookmarkEnd w:id="160"/>
    <w:bookmarkStart w:name="z163" w:id="161"/>
    <w:p>
      <w:pPr>
        <w:spacing w:after="0"/>
        <w:ind w:left="0"/>
        <w:jc w:val="both"/>
      </w:pPr>
      <w:r>
        <w:rPr>
          <w:rFonts w:ascii="Times New Roman"/>
          <w:b w:val="false"/>
          <w:i w:val="false"/>
          <w:color w:val="000000"/>
          <w:sz w:val="28"/>
        </w:rPr>
        <w:t>
      76.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bookmarkEnd w:id="161"/>
    <w:bookmarkStart w:name="z164" w:id="162"/>
    <w:p>
      <w:pPr>
        <w:spacing w:after="0"/>
        <w:ind w:left="0"/>
        <w:jc w:val="both"/>
      </w:pPr>
      <w:r>
        <w:rPr>
          <w:rFonts w:ascii="Times New Roman"/>
          <w:b w:val="false"/>
          <w:i w:val="false"/>
          <w:color w:val="000000"/>
          <w:sz w:val="28"/>
        </w:rPr>
        <w:t>
      77.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немесе анықтамасы еңбекке жарамсыздық қалпына келген кезде ОДКК шешімі бойынша жабылуы мүмкін.</w:t>
      </w:r>
    </w:p>
    <w:bookmarkEnd w:id="162"/>
    <w:bookmarkStart w:name="z165" w:id="163"/>
    <w:p>
      <w:pPr>
        <w:spacing w:after="0"/>
        <w:ind w:left="0"/>
        <w:jc w:val="both"/>
      </w:pPr>
      <w:r>
        <w:rPr>
          <w:rFonts w:ascii="Times New Roman"/>
          <w:b w:val="false"/>
          <w:i w:val="false"/>
          <w:color w:val="000000"/>
          <w:sz w:val="28"/>
        </w:rPr>
        <w:t>
      78. Алғаш анықталған туберкулез үдерісі, сондай-ақ қайталануы бар адам:</w:t>
      </w:r>
    </w:p>
    <w:bookmarkEnd w:id="163"/>
    <w:bookmarkStart w:name="z166" w:id="164"/>
    <w:p>
      <w:pPr>
        <w:spacing w:after="0"/>
        <w:ind w:left="0"/>
        <w:jc w:val="both"/>
      </w:pPr>
      <w:r>
        <w:rPr>
          <w:rFonts w:ascii="Times New Roman"/>
          <w:b w:val="false"/>
          <w:i w:val="false"/>
          <w:color w:val="000000"/>
          <w:sz w:val="28"/>
        </w:rPr>
        <w:t>
      1) туберкулездің сезімтал түрі бар адам 10 ай бойы;</w:t>
      </w:r>
    </w:p>
    <w:bookmarkEnd w:id="164"/>
    <w:bookmarkStart w:name="z167" w:id="165"/>
    <w:p>
      <w:pPr>
        <w:spacing w:after="0"/>
        <w:ind w:left="0"/>
        <w:jc w:val="both"/>
      </w:pPr>
      <w:r>
        <w:rPr>
          <w:rFonts w:ascii="Times New Roman"/>
          <w:b w:val="false"/>
          <w:i w:val="false"/>
          <w:color w:val="000000"/>
          <w:sz w:val="28"/>
        </w:rPr>
        <w:t>
      2) көптеген дәрілерге көнбейтін түрі бар адам 12 ай бойы;</w:t>
      </w:r>
    </w:p>
    <w:bookmarkEnd w:id="165"/>
    <w:bookmarkStart w:name="z168" w:id="166"/>
    <w:p>
      <w:pPr>
        <w:spacing w:after="0"/>
        <w:ind w:left="0"/>
        <w:jc w:val="both"/>
      </w:pPr>
      <w:r>
        <w:rPr>
          <w:rFonts w:ascii="Times New Roman"/>
          <w:b w:val="false"/>
          <w:i w:val="false"/>
          <w:color w:val="000000"/>
          <w:sz w:val="28"/>
        </w:rPr>
        <w:t>
      3) ауқымды дәрілерге көнбейтін түрі бар адам 15 ай бойы еңбекке уақытша жарамсыз деп саналады.</w:t>
      </w:r>
    </w:p>
    <w:bookmarkEnd w:id="166"/>
    <w:p>
      <w:pPr>
        <w:spacing w:after="0"/>
        <w:ind w:left="0"/>
        <w:jc w:val="both"/>
      </w:pPr>
      <w:r>
        <w:rPr>
          <w:rFonts w:ascii="Times New Roman"/>
          <w:b w:val="false"/>
          <w:i w:val="false"/>
          <w:color w:val="000000"/>
          <w:sz w:val="28"/>
        </w:rPr>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bookmarkStart w:name="z169" w:id="16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67"/>
    <w:bookmarkStart w:name="z170" w:id="168"/>
    <w:p>
      <w:pPr>
        <w:spacing w:after="0"/>
        <w:ind w:left="0"/>
        <w:jc w:val="both"/>
      </w:pPr>
      <w:r>
        <w:rPr>
          <w:rFonts w:ascii="Times New Roman"/>
          <w:b w:val="false"/>
          <w:i w:val="false"/>
          <w:color w:val="000000"/>
          <w:sz w:val="28"/>
        </w:rPr>
        <w:t>
      79.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6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171" w:id="169"/>
    <w:p>
      <w:pPr>
        <w:spacing w:after="0"/>
        <w:ind w:left="0"/>
        <w:jc w:val="both"/>
      </w:pPr>
      <w:r>
        <w:rPr>
          <w:rFonts w:ascii="Times New Roman"/>
          <w:b w:val="false"/>
          <w:i w:val="false"/>
          <w:color w:val="000000"/>
          <w:sz w:val="28"/>
        </w:rPr>
        <w:t>
      80.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жүргізу, еңбекке</w:t>
            </w:r>
            <w:r>
              <w:br/>
            </w:r>
            <w:r>
              <w:rPr>
                <w:rFonts w:ascii="Times New Roman"/>
                <w:b w:val="false"/>
                <w:i w:val="false"/>
                <w:color w:val="000000"/>
                <w:sz w:val="20"/>
              </w:rPr>
              <w:t>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02"/>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түрлері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r>
              <w:br/>
            </w:r>
            <w:r>
              <w:rPr>
                <w:rFonts w:ascii="Times New Roman"/>
                <w:b w:val="false"/>
                <w:i w:val="false"/>
                <w:color w:val="000000"/>
                <w:sz w:val="20"/>
              </w:rPr>
              <w:t>
2) "Электрондық үкімет" веб-порталы (бұдан әрі - портал).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r>
              <w:br/>
            </w:r>
            <w:r>
              <w:rPr>
                <w:rFonts w:ascii="Times New Roman"/>
                <w:b w:val="false"/>
                <w:i w:val="false"/>
                <w:color w:val="000000"/>
                <w:sz w:val="20"/>
              </w:rPr>
              <w:t>
2) порталға: электрондық сұрау салу нысанындағы өтініш.</w:t>
            </w:r>
            <w:r>
              <w:br/>
            </w:r>
            <w:r>
              <w:rPr>
                <w:rFonts w:ascii="Times New Roman"/>
                <w:b w:val="false"/>
                <w:i w:val="false"/>
                <w:color w:val="000000"/>
                <w:sz w:val="20"/>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еңбекке</w:t>
            </w:r>
            <w:r>
              <w:br/>
            </w:r>
            <w:r>
              <w:rPr>
                <w:rFonts w:ascii="Times New Roman"/>
                <w:b w:val="false"/>
                <w:i w:val="false"/>
                <w:color w:val="000000"/>
                <w:sz w:val="20"/>
              </w:rPr>
              <w:t>уақытша жарамсыздық парағын</w:t>
            </w:r>
            <w:r>
              <w:br/>
            </w:r>
            <w:r>
              <w:rPr>
                <w:rFonts w:ascii="Times New Roman"/>
                <w:b w:val="false"/>
                <w:i w:val="false"/>
                <w:color w:val="000000"/>
                <w:sz w:val="20"/>
              </w:rPr>
              <w:t>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299"/>
        <w:gridCol w:w="4"/>
        <w:gridCol w:w="4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жалғасы/Первичный - продолжение</w:t>
            </w:r>
            <w:r>
              <w:br/>
            </w:r>
            <w:r>
              <w:rPr>
                <w:rFonts w:ascii="Times New Roman"/>
                <w:b w:val="false"/>
                <w:i w:val="false"/>
                <w:color w:val="000000"/>
                <w:sz w:val="20"/>
              </w:rPr>
              <w:t>
(тиістісінің астын сызу/соответствующее подчеркнуть)</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r>
              <w:br/>
            </w:r>
            <w:r>
              <w:rPr>
                <w:rFonts w:ascii="Times New Roman"/>
                <w:b w:val="false"/>
                <w:i w:val="false"/>
                <w:color w:val="000000"/>
                <w:sz w:val="20"/>
              </w:rPr>
              <w:t>
Заполняется врачом и остается в медицинско й организаци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(еңбекке уақытша жарамсыз адамның тегі аты және </w:t>
            </w:r>
            <w:r>
              <w:br/>
            </w:r>
            <w:r>
              <w:rPr>
                <w:rFonts w:ascii="Times New Roman"/>
                <w:b w:val="false"/>
                <w:i w:val="false"/>
                <w:color w:val="000000"/>
                <w:sz w:val="20"/>
              </w:rPr>
              <w:t xml:space="preserve">
әкесінің аты (ол болған жағдайда) / фамилия, имя </w:t>
            </w:r>
            <w:r>
              <w:br/>
            </w:r>
            <w:r>
              <w:rPr>
                <w:rFonts w:ascii="Times New Roman"/>
                <w:b w:val="false"/>
                <w:i w:val="false"/>
                <w:color w:val="000000"/>
                <w:sz w:val="20"/>
              </w:rPr>
              <w:t xml:space="preserve">
и отчество временно нетрудоспособного </w:t>
            </w:r>
            <w:r>
              <w:br/>
            </w:r>
            <w:r>
              <w:rPr>
                <w:rFonts w:ascii="Times New Roman"/>
                <w:b w:val="false"/>
                <w:i w:val="false"/>
                <w:color w:val="000000"/>
                <w:sz w:val="20"/>
              </w:rPr>
              <w:t xml:space="preserve">
(при его наличии))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(мекен жайы / домашний адрес)</w:t>
            </w:r>
            <w:r>
              <w:br/>
            </w:r>
            <w:r>
              <w:rPr>
                <w:rFonts w:ascii="Times New Roman"/>
                <w:b w:val="false"/>
                <w:i w:val="false"/>
                <w:color w:val="000000"/>
                <w:sz w:val="20"/>
              </w:rPr>
              <w:t xml:space="preserve">
(қызмет орны — заңды тұлғаның атауы/место работы – </w:t>
            </w:r>
            <w:r>
              <w:br/>
            </w:r>
            <w:r>
              <w:rPr>
                <w:rFonts w:ascii="Times New Roman"/>
                <w:b w:val="false"/>
                <w:i w:val="false"/>
                <w:color w:val="000000"/>
                <w:sz w:val="20"/>
              </w:rPr>
              <w:t>
наименование юридического лица)</w:t>
            </w:r>
            <w:r>
              <w:br/>
            </w:r>
            <w:r>
              <w:rPr>
                <w:rFonts w:ascii="Times New Roman"/>
                <w:b w:val="false"/>
                <w:i w:val="false"/>
                <w:color w:val="000000"/>
                <w:sz w:val="20"/>
              </w:rPr>
              <w:t>
Берілді ________________________ 20___ ж.</w:t>
            </w:r>
            <w:r>
              <w:br/>
            </w:r>
            <w:r>
              <w:rPr>
                <w:rFonts w:ascii="Times New Roman"/>
                <w:b w:val="false"/>
                <w:i w:val="false"/>
                <w:color w:val="000000"/>
                <w:sz w:val="20"/>
              </w:rPr>
              <w:t>
Выдан (күні, айы, жылы / число, месяц, год)</w:t>
            </w:r>
            <w:r>
              <w:br/>
            </w:r>
            <w:r>
              <w:rPr>
                <w:rFonts w:ascii="Times New Roman"/>
                <w:b w:val="false"/>
                <w:i w:val="false"/>
                <w:color w:val="000000"/>
                <w:sz w:val="20"/>
              </w:rPr>
              <w:t>
__________________________________________</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xml:space="preserve">
(дәрігердің тегі/ </w:t>
            </w:r>
            <w:r>
              <w:br/>
            </w:r>
            <w:r>
              <w:rPr>
                <w:rFonts w:ascii="Times New Roman"/>
                <w:b w:val="false"/>
                <w:i w:val="false"/>
                <w:color w:val="000000"/>
                <w:sz w:val="20"/>
              </w:rPr>
              <w:t>
фамилия врача)</w:t>
            </w:r>
            <w:r>
              <w:br/>
            </w:r>
            <w:r>
              <w:rPr>
                <w:rFonts w:ascii="Times New Roman"/>
                <w:b w:val="false"/>
                <w:i w:val="false"/>
                <w:color w:val="000000"/>
                <w:sz w:val="20"/>
              </w:rPr>
              <w:t>
Сырқатнаманың №____</w:t>
            </w:r>
            <w:r>
              <w:br/>
            </w:r>
            <w:r>
              <w:rPr>
                <w:rFonts w:ascii="Times New Roman"/>
                <w:b w:val="false"/>
                <w:i w:val="false"/>
                <w:color w:val="000000"/>
                <w:sz w:val="20"/>
              </w:rPr>
              <w:t>
№ истории болезни__</w:t>
            </w:r>
            <w:r>
              <w:br/>
            </w:r>
            <w:r>
              <w:rPr>
                <w:rFonts w:ascii="Times New Roman"/>
                <w:b w:val="false"/>
                <w:i w:val="false"/>
                <w:color w:val="000000"/>
                <w:sz w:val="20"/>
              </w:rPr>
              <w:t>
алушының қолы/расписка получателя)</w:t>
            </w:r>
            <w:r>
              <w:br/>
            </w:r>
            <w:r>
              <w:rPr>
                <w:rFonts w:ascii="Times New Roman"/>
                <w:b w:val="false"/>
                <w:i w:val="false"/>
                <w:color w:val="000000"/>
                <w:sz w:val="20"/>
              </w:rPr>
              <w:t>
__________</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r>
              <w:br/>
            </w:r>
            <w:r>
              <w:rPr>
                <w:rFonts w:ascii="Times New Roman"/>
                <w:b w:val="false"/>
                <w:i w:val="false"/>
                <w:color w:val="000000"/>
                <w:sz w:val="20"/>
              </w:rPr>
              <w:t>
</w:t>
            </w:r>
            <w:r>
              <w:rPr>
                <w:rFonts w:ascii="Times New Roman"/>
                <w:b/>
                <w:i w:val="false"/>
                <w:color w:val="000000"/>
                <w:sz w:val="20"/>
              </w:rPr>
              <w:t>Лист</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временной</w:t>
            </w:r>
            <w:r>
              <w:rPr>
                <w:rFonts w:ascii="Times New Roman"/>
                <w:b w:val="false"/>
                <w:i w:val="false"/>
                <w:color w:val="000000"/>
                <w:sz w:val="20"/>
              </w:rPr>
              <w:t xml:space="preserve"> </w:t>
            </w:r>
            <w:r>
              <w:rPr>
                <w:rFonts w:ascii="Times New Roman"/>
                <w:b/>
                <w:i w:val="false"/>
                <w:color w:val="000000"/>
                <w:sz w:val="20"/>
              </w:rPr>
              <w:t>нетрудоспособности</w:t>
            </w:r>
            <w:r>
              <w:br/>
            </w:r>
            <w:r>
              <w:rPr>
                <w:rFonts w:ascii="Times New Roman"/>
                <w:b w:val="false"/>
                <w:i w:val="false"/>
                <w:color w:val="000000"/>
                <w:sz w:val="20"/>
              </w:rPr>
              <w:t xml:space="preserve">
Алғашқы - парақтың жалғасы / Первичный – </w:t>
            </w:r>
            <w:r>
              <w:br/>
            </w:r>
            <w:r>
              <w:rPr>
                <w:rFonts w:ascii="Times New Roman"/>
                <w:b w:val="false"/>
                <w:i w:val="false"/>
                <w:color w:val="000000"/>
                <w:sz w:val="20"/>
              </w:rPr>
              <w:t>
продолжение листка №______________</w:t>
            </w:r>
            <w:r>
              <w:br/>
            </w:r>
            <w:r>
              <w:rPr>
                <w:rFonts w:ascii="Times New Roman"/>
                <w:b w:val="false"/>
                <w:i w:val="false"/>
                <w:color w:val="000000"/>
                <w:sz w:val="20"/>
              </w:rPr>
              <w:t>
(тиістісінің астын сызу - соответствующее подчеркнуть)</w:t>
            </w:r>
            <w:r>
              <w:br/>
            </w:r>
            <w:r>
              <w:rPr>
                <w:rFonts w:ascii="Times New Roman"/>
                <w:b w:val="false"/>
                <w:i w:val="false"/>
                <w:color w:val="000000"/>
                <w:sz w:val="20"/>
              </w:rPr>
              <w:t>
Серия № 0000000</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(емдеу ұйымының атауы және мекен жайы / </w:t>
            </w:r>
            <w:r>
              <w:br/>
            </w:r>
            <w:r>
              <w:rPr>
                <w:rFonts w:ascii="Times New Roman"/>
                <w:b w:val="false"/>
                <w:i w:val="false"/>
                <w:color w:val="000000"/>
                <w:sz w:val="20"/>
              </w:rPr>
              <w:t>
наименование и адрес медицинской организации)</w:t>
            </w:r>
            <w:r>
              <w:br/>
            </w:r>
            <w:r>
              <w:rPr>
                <w:rFonts w:ascii="Times New Roman"/>
                <w:b w:val="false"/>
                <w:i w:val="false"/>
                <w:color w:val="000000"/>
                <w:sz w:val="20"/>
              </w:rPr>
              <w:t>
Берілді _____________________ 20__ ж. _________</w:t>
            </w:r>
            <w:r>
              <w:br/>
            </w:r>
            <w:r>
              <w:rPr>
                <w:rFonts w:ascii="Times New Roman"/>
                <w:b w:val="false"/>
                <w:i w:val="false"/>
                <w:color w:val="000000"/>
                <w:sz w:val="20"/>
              </w:rPr>
              <w:t>
Выдан күні, айы/число, месяц 20_____ г. ХАЖ-10 коды</w:t>
            </w:r>
            <w:r>
              <w:br/>
            </w:r>
            <w:r>
              <w:rPr>
                <w:rFonts w:ascii="Times New Roman"/>
                <w:b w:val="false"/>
                <w:i w:val="false"/>
                <w:color w:val="000000"/>
                <w:sz w:val="20"/>
              </w:rPr>
              <w:t>
Жасы ______________________________</w:t>
            </w:r>
            <w:r>
              <w:br/>
            </w:r>
            <w:r>
              <w:rPr>
                <w:rFonts w:ascii="Times New Roman"/>
                <w:b w:val="false"/>
                <w:i w:val="false"/>
                <w:color w:val="000000"/>
                <w:sz w:val="20"/>
              </w:rPr>
              <w:t>
Возраст (толық жасы/полных лет)</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(еңбекке уақытша жарамсыз адамның тегі аты және </w:t>
            </w:r>
            <w:r>
              <w:br/>
            </w:r>
            <w:r>
              <w:rPr>
                <w:rFonts w:ascii="Times New Roman"/>
                <w:b w:val="false"/>
                <w:i w:val="false"/>
                <w:color w:val="000000"/>
                <w:sz w:val="20"/>
              </w:rPr>
              <w:t xml:space="preserve">
әкесінің аты (ол болған жағдайда)/фамилия, имя и </w:t>
            </w:r>
            <w:r>
              <w:br/>
            </w:r>
            <w:r>
              <w:rPr>
                <w:rFonts w:ascii="Times New Roman"/>
                <w:b w:val="false"/>
                <w:i w:val="false"/>
                <w:color w:val="000000"/>
                <w:sz w:val="20"/>
              </w:rPr>
              <w:t>
отчество временно нетрудоспособного (при его наличии))</w:t>
            </w:r>
            <w:r>
              <w:br/>
            </w:r>
            <w:r>
              <w:rPr>
                <w:rFonts w:ascii="Times New Roman"/>
                <w:b w:val="false"/>
                <w:i w:val="false"/>
                <w:color w:val="000000"/>
                <w:sz w:val="20"/>
              </w:rPr>
              <w:t>
__________________________________________</w:t>
            </w:r>
            <w:r>
              <w:br/>
            </w:r>
            <w:r>
              <w:rPr>
                <w:rFonts w:ascii="Times New Roman"/>
                <w:b w:val="false"/>
                <w:i w:val="false"/>
                <w:color w:val="000000"/>
                <w:sz w:val="20"/>
              </w:rPr>
              <w:t xml:space="preserve">
қызмет орны, заңды тұлғаның атауы, лауазымы/место </w:t>
            </w:r>
            <w:r>
              <w:br/>
            </w:r>
            <w:r>
              <w:rPr>
                <w:rFonts w:ascii="Times New Roman"/>
                <w:b w:val="false"/>
                <w:i w:val="false"/>
                <w:color w:val="000000"/>
                <w:sz w:val="20"/>
              </w:rPr>
              <w:t>
работы, наименование юридического лица, должность</w:t>
            </w:r>
            <w:r>
              <w:br/>
            </w:r>
            <w:r>
              <w:rPr>
                <w:rFonts w:ascii="Times New Roman"/>
                <w:b w:val="false"/>
                <w:i w:val="false"/>
                <w:color w:val="000000"/>
                <w:sz w:val="20"/>
              </w:rPr>
              <w:t>
ХАЖ-10 коды/Код МКБ-10</w:t>
            </w:r>
            <w:r>
              <w:br/>
            </w:r>
            <w:r>
              <w:rPr>
                <w:rFonts w:ascii="Times New Roman"/>
                <w:b w:val="false"/>
                <w:i w:val="false"/>
                <w:color w:val="000000"/>
                <w:sz w:val="20"/>
              </w:rPr>
              <w:t>
Қорытынды ХАЖ-10 коды/Заключительный код МКБ-10</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(қазақ немесе орыс тілінде/ на казахском или русcком языке)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 Ер-Муж./ Әйел-Жен, Тиістісінің астын сызу/ Соответствующее подчеркнуть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r>
              <w:br/>
            </w: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20_____ ж. ______ 20_______ ж. ________ дейін</w:t>
            </w:r>
            <w:r>
              <w:br/>
            </w:r>
            <w:r>
              <w:rPr>
                <w:rFonts w:ascii="Times New Roman"/>
                <w:b w:val="false"/>
                <w:i w:val="false"/>
                <w:color w:val="000000"/>
                <w:sz w:val="20"/>
              </w:rPr>
              <w:t>
с_______ 20___ г.по _______</w:t>
            </w:r>
            <w:r>
              <w:br/>
            </w:r>
            <w:r>
              <w:rPr>
                <w:rFonts w:ascii="Times New Roman"/>
                <w:b w:val="false"/>
                <w:i w:val="false"/>
                <w:color w:val="000000"/>
                <w:sz w:val="20"/>
              </w:rPr>
              <w:t>
20 ____ г.</w:t>
            </w:r>
            <w:r>
              <w:br/>
            </w: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r>
              <w:br/>
            </w:r>
            <w:r>
              <w:rPr>
                <w:rFonts w:ascii="Times New Roman"/>
                <w:b w:val="false"/>
                <w:i w:val="false"/>
                <w:color w:val="000000"/>
                <w:sz w:val="20"/>
              </w:rPr>
              <w:t>
20_________г. по _______ 20______ г.</w:t>
            </w:r>
            <w:r>
              <w:br/>
            </w:r>
            <w:r>
              <w:rPr>
                <w:rFonts w:ascii="Times New Roman"/>
                <w:b w:val="false"/>
                <w:i w:val="false"/>
                <w:color w:val="000000"/>
                <w:sz w:val="20"/>
              </w:rPr>
              <w:t>
Бас дәрігердің қолы/Подпись главного врача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20____ ж.______ 20____ г.</w:t>
            </w:r>
            <w:r>
              <w:br/>
            </w:r>
            <w:r>
              <w:rPr>
                <w:rFonts w:ascii="Times New Roman"/>
                <w:b w:val="false"/>
                <w:i w:val="false"/>
                <w:color w:val="000000"/>
                <w:sz w:val="20"/>
              </w:rPr>
              <w:t>
Дәрігердің қолы/Подпись врача</w:t>
            </w:r>
            <w:r>
              <w:br/>
            </w:r>
            <w:r>
              <w:rPr>
                <w:rFonts w:ascii="Times New Roman"/>
                <w:b w:val="false"/>
                <w:i w:val="false"/>
                <w:color w:val="000000"/>
                <w:sz w:val="20"/>
              </w:rPr>
              <w:t>
________________________ Куәландырылды/Освидетельствован</w:t>
            </w:r>
            <w:r>
              <w:br/>
            </w:r>
            <w:r>
              <w:rPr>
                <w:rFonts w:ascii="Times New Roman"/>
                <w:b w:val="false"/>
                <w:i w:val="false"/>
                <w:color w:val="000000"/>
                <w:sz w:val="20"/>
              </w:rPr>
              <w:t>
20_____ж.________20_____г.</w:t>
            </w:r>
            <w:r>
              <w:br/>
            </w:r>
            <w:r>
              <w:rPr>
                <w:rFonts w:ascii="Times New Roman"/>
                <w:b w:val="false"/>
                <w:i w:val="false"/>
                <w:color w:val="000000"/>
                <w:sz w:val="20"/>
              </w:rPr>
              <w:t>
Сараптама қорытындысы/Экспертное заключение ___________________</w:t>
            </w:r>
            <w:r>
              <w:br/>
            </w:r>
            <w:r>
              <w:rPr>
                <w:rFonts w:ascii="Times New Roman"/>
                <w:b w:val="false"/>
                <w:i w:val="false"/>
                <w:color w:val="000000"/>
                <w:sz w:val="20"/>
              </w:rPr>
              <w:t>
МӘС бөлімі бастығының қолы</w:t>
            </w:r>
            <w:r>
              <w:br/>
            </w:r>
            <w:r>
              <w:rPr>
                <w:rFonts w:ascii="Times New Roman"/>
                <w:b w:val="false"/>
                <w:i w:val="false"/>
                <w:color w:val="000000"/>
                <w:sz w:val="20"/>
              </w:rPr>
              <w:t>
Подпись начальника отдела МСЭ</w:t>
            </w:r>
            <w:r>
              <w:br/>
            </w:r>
            <w:r>
              <w:rPr>
                <w:rFonts w:ascii="Times New Roman"/>
                <w:b w:val="false"/>
                <w:i w:val="false"/>
                <w:color w:val="000000"/>
                <w:sz w:val="20"/>
              </w:rPr>
              <w:t>
_________________________</w:t>
            </w:r>
            <w:r>
              <w:br/>
            </w: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Pr>
      <w:tblGrid>
        <w:gridCol w:w="3103"/>
        <w:gridCol w:w="4427"/>
        <w:gridCol w:w="3375"/>
        <w:gridCol w:w="1395"/>
      </w:tblGrid>
      <w:tr>
        <w:trPr>
          <w:trHeight w:val="30" w:hRule="atLeast"/>
        </w:trPr>
        <w:tc>
          <w:tcPr>
            <w:tcW w:w="3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w:t>
            </w:r>
            <w:r>
              <w:br/>
            </w:r>
            <w:r>
              <w:rPr>
                <w:rFonts w:ascii="Times New Roman"/>
                <w:b w:val="false"/>
                <w:i w:val="false"/>
                <w:color w:val="000000"/>
                <w:sz w:val="20"/>
              </w:rPr>
              <w:t>
С какого числа</w:t>
            </w:r>
            <w:r>
              <w:br/>
            </w:r>
            <w:r>
              <w:rPr>
                <w:rFonts w:ascii="Times New Roman"/>
                <w:b w:val="false"/>
                <w:i w:val="false"/>
                <w:color w:val="000000"/>
                <w:sz w:val="20"/>
              </w:rPr>
              <w:t>
күні, айы/число, месяц)</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w:t>
            </w:r>
            <w:r>
              <w:br/>
            </w:r>
            <w:r>
              <w:rPr>
                <w:rFonts w:ascii="Times New Roman"/>
                <w:b w:val="false"/>
                <w:i w:val="false"/>
                <w:color w:val="000000"/>
                <w:sz w:val="20"/>
              </w:rPr>
              <w:t>
күнге дейін/</w:t>
            </w:r>
            <w:r>
              <w:br/>
            </w:r>
            <w:r>
              <w:rPr>
                <w:rFonts w:ascii="Times New Roman"/>
                <w:b w:val="false"/>
                <w:i w:val="false"/>
                <w:color w:val="000000"/>
                <w:sz w:val="20"/>
              </w:rPr>
              <w:t>
По какое число включительно</w:t>
            </w:r>
            <w:r>
              <w:br/>
            </w:r>
            <w:r>
              <w:rPr>
                <w:rFonts w:ascii="Times New Roman"/>
                <w:b w:val="false"/>
                <w:i w:val="false"/>
                <w:color w:val="000000"/>
                <w:sz w:val="20"/>
              </w:rPr>
              <w:t>
(күні мен айы жазумен/число и месяц прописью)</w:t>
            </w:r>
          </w:p>
        </w:tc>
        <w:tc>
          <w:tcPr>
            <w:tcW w:w="3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r>
              <w:br/>
            </w:r>
            <w:r>
              <w:rPr>
                <w:rFonts w:ascii="Times New Roman"/>
                <w:b w:val="false"/>
                <w:i w:val="false"/>
                <w:color w:val="000000"/>
                <w:sz w:val="20"/>
              </w:rPr>
              <w:t>
Подпись врача</w:t>
            </w:r>
          </w:p>
        </w:tc>
      </w:tr>
    </w:tbl>
    <w:p>
      <w:pPr>
        <w:spacing w:after="0"/>
        <w:ind w:left="0"/>
        <w:jc w:val="both"/>
      </w:pPr>
      <w:r>
        <w:rPr>
          <w:rFonts w:ascii="Times New Roman"/>
          <w:b w:val="false"/>
          <w:i w:val="false"/>
          <w:color w:val="000000"/>
          <w:sz w:val="28"/>
        </w:rPr>
        <w:t>
       Жұмысқа кірісу/Приступить к работе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мен айы жазумен/число и месяц прописью)</w:t>
      </w:r>
    </w:p>
    <w:p>
      <w:pPr>
        <w:spacing w:after="0"/>
        <w:ind w:left="0"/>
        <w:jc w:val="both"/>
      </w:pPr>
      <w:r>
        <w:rPr>
          <w:rFonts w:ascii="Times New Roman"/>
          <w:b w:val="false"/>
          <w:i w:val="false"/>
          <w:color w:val="000000"/>
          <w:sz w:val="28"/>
        </w:rPr>
        <w:t>
       Жаңа парақ берілді (жалғасы)/Выдан новый лист (продолжение) №_____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Дәрігердің қызметі, тегі, қолы/</w:t>
      </w:r>
    </w:p>
    <w:p>
      <w:pPr>
        <w:spacing w:after="0"/>
        <w:ind w:left="0"/>
        <w:jc w:val="both"/>
      </w:pPr>
      <w:r>
        <w:rPr>
          <w:rFonts w:ascii="Times New Roman"/>
          <w:b w:val="false"/>
          <w:i w:val="false"/>
          <w:color w:val="000000"/>
          <w:sz w:val="28"/>
        </w:rPr>
        <w:t>
       Должность, фамилия и подпись врача</w:t>
      </w:r>
    </w:p>
    <w:p>
      <w:pPr>
        <w:spacing w:after="0"/>
        <w:ind w:left="0"/>
        <w:jc w:val="both"/>
      </w:pPr>
      <w:r>
        <w:rPr>
          <w:rFonts w:ascii="Times New Roman"/>
          <w:b w:val="false"/>
          <w:i w:val="false"/>
          <w:color w:val="000000"/>
          <w:sz w:val="28"/>
        </w:rPr>
        <w:t>
       Емдеу мекемесінің мөрі/</w:t>
      </w:r>
    </w:p>
    <w:p>
      <w:pPr>
        <w:spacing w:after="0"/>
        <w:ind w:left="0"/>
        <w:jc w:val="both"/>
      </w:pPr>
      <w:r>
        <w:rPr>
          <w:rFonts w:ascii="Times New Roman"/>
          <w:b w:val="false"/>
          <w:i w:val="false"/>
          <w:color w:val="000000"/>
          <w:sz w:val="28"/>
        </w:rPr>
        <w:t>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(заңды тұлға атауы/наименование юридического лица)</w:t>
      </w:r>
    </w:p>
    <w:p>
      <w:pPr>
        <w:spacing w:after="0"/>
        <w:ind w:left="0"/>
        <w:jc w:val="both"/>
      </w:pPr>
      <w:r>
        <w:rPr>
          <w:rFonts w:ascii="Times New Roman"/>
          <w:b w:val="false"/>
          <w:i w:val="false"/>
          <w:color w:val="000000"/>
          <w:sz w:val="28"/>
        </w:rPr>
        <w:t>
       Бөлім/отдел ___________ Қызметі/Должность _______________ Таб/Таб №______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20___ ж ___ дан</w:t>
      </w:r>
    </w:p>
    <w:p>
      <w:pPr>
        <w:spacing w:after="0"/>
        <w:ind w:left="0"/>
        <w:jc w:val="both"/>
      </w:pPr>
      <w:r>
        <w:rPr>
          <w:rFonts w:ascii="Times New Roman"/>
          <w:b w:val="false"/>
          <w:i w:val="false"/>
          <w:color w:val="000000"/>
          <w:sz w:val="28"/>
        </w:rPr>
        <w:t>
       20___ж.______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p>
    <w:p>
      <w:pPr>
        <w:spacing w:after="0"/>
        <w:ind w:left="0"/>
        <w:jc w:val="both"/>
      </w:pPr>
      <w:r>
        <w:rPr>
          <w:rFonts w:ascii="Times New Roman"/>
          <w:b w:val="false"/>
          <w:i w:val="false"/>
          <w:color w:val="000000"/>
          <w:sz w:val="28"/>
        </w:rPr>
        <w:t>
       Не работал с___20___г. по____</w:t>
      </w:r>
    </w:p>
    <w:p>
      <w:pPr>
        <w:spacing w:after="0"/>
        <w:ind w:left="0"/>
        <w:jc w:val="both"/>
      </w:pP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p>
    <w:p>
      <w:pPr>
        <w:spacing w:after="0"/>
        <w:ind w:left="0"/>
        <w:jc w:val="both"/>
      </w:pPr>
      <w:r>
        <w:rPr>
          <w:rFonts w:ascii="Times New Roman"/>
          <w:b w:val="false"/>
          <w:i w:val="false"/>
          <w:color w:val="000000"/>
          <w:sz w:val="28"/>
        </w:rPr>
        <w:t>
       кірісті 20____ж.</w:t>
      </w:r>
    </w:p>
    <w:p>
      <w:pPr>
        <w:spacing w:after="0"/>
        <w:ind w:left="0"/>
        <w:jc w:val="both"/>
      </w:pPr>
      <w:r>
        <w:rPr>
          <w:rFonts w:ascii="Times New Roman"/>
          <w:b w:val="false"/>
          <w:i w:val="false"/>
          <w:color w:val="000000"/>
          <w:sz w:val="28"/>
        </w:rPr>
        <w:t>
       ______ дейін</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Подпись начальника отдела ________Подпись табельщика________ Дата _____</w:t>
      </w:r>
    </w:p>
    <w:p>
      <w:pPr>
        <w:spacing w:after="0"/>
        <w:ind w:left="0"/>
        <w:jc w:val="both"/>
      </w:pPr>
      <w:r>
        <w:rPr>
          <w:rFonts w:ascii="Times New Roman"/>
          <w:b w:val="false"/>
          <w:i w:val="false"/>
          <w:color w:val="000000"/>
          <w:sz w:val="28"/>
        </w:rPr>
        <w:t>
       Мөр/Печать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жарамсыздық парағын</w:t>
            </w:r>
            <w:r>
              <w:br/>
            </w:r>
            <w:r>
              <w:rPr>
                <w:rFonts w:ascii="Times New Roman"/>
                <w:b w:val="false"/>
                <w:i w:val="false"/>
                <w:color w:val="000000"/>
                <w:sz w:val="20"/>
              </w:rPr>
              <w:t>немесе анықтамасын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02"/>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r>
              <w:br/>
            </w:r>
            <w:r>
              <w:rPr>
                <w:rFonts w:ascii="Times New Roman"/>
                <w:b w:val="false"/>
                <w:i w:val="false"/>
                <w:color w:val="000000"/>
                <w:sz w:val="20"/>
              </w:rPr>
              <w:t>
2) "Электрондық үкімет" веб-порталы (бұдан әрі - портал).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r>
              <w:br/>
            </w:r>
            <w:r>
              <w:rPr>
                <w:rFonts w:ascii="Times New Roman"/>
                <w:b w:val="false"/>
                <w:i w:val="false"/>
                <w:color w:val="000000"/>
                <w:sz w:val="20"/>
              </w:rPr>
              <w:t>
2) порталға: электрондық сұрау салу нысанындағы өтініш.</w:t>
            </w:r>
            <w:r>
              <w:br/>
            </w:r>
            <w:r>
              <w:rPr>
                <w:rFonts w:ascii="Times New Roman"/>
                <w:b w:val="false"/>
                <w:i w:val="false"/>
                <w:color w:val="000000"/>
                <w:sz w:val="20"/>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176" w:id="170"/>
    <w:p>
      <w:pPr>
        <w:spacing w:after="0"/>
        <w:ind w:left="0"/>
        <w:jc w:val="left"/>
      </w:pPr>
      <w:r>
        <w:rPr>
          <w:rFonts w:ascii="Times New Roman"/>
          <w:b/>
          <w:i w:val="false"/>
          <w:color w:val="000000"/>
        </w:rPr>
        <w:t xml:space="preserve"> Қазақстан Республикасы Денсаулық сақтау министрінің кейбір күші жойылған бұйрықтарының тізбесі</w:t>
      </w:r>
    </w:p>
    <w:bookmarkEnd w:id="170"/>
    <w:bookmarkStart w:name="z177" w:id="171"/>
    <w:p>
      <w:pPr>
        <w:spacing w:after="0"/>
        <w:ind w:left="0"/>
        <w:jc w:val="both"/>
      </w:pPr>
      <w:r>
        <w:rPr>
          <w:rFonts w:ascii="Times New Roman"/>
          <w:b w:val="false"/>
          <w:i w:val="false"/>
          <w:color w:val="000000"/>
          <w:sz w:val="28"/>
        </w:rPr>
        <w:t xml:space="preserve">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10964 тіркелген, 2015 жылғы 29 мамырда "Әділет" ақпараттық-құқықтық жүйесінде жарияланған);</w:t>
      </w:r>
    </w:p>
    <w:bookmarkEnd w:id="171"/>
    <w:bookmarkStart w:name="z178" w:id="172"/>
    <w:p>
      <w:pPr>
        <w:spacing w:after="0"/>
        <w:ind w:left="0"/>
        <w:jc w:val="both"/>
      </w:pPr>
      <w:r>
        <w:rPr>
          <w:rFonts w:ascii="Times New Roman"/>
          <w:b w:val="false"/>
          <w:i w:val="false"/>
          <w:color w:val="000000"/>
          <w:sz w:val="28"/>
        </w:rPr>
        <w:t xml:space="preserve">
      2)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енгізу туралы" Қазақстан Республикасы Денсаулық сақтау министрінің 2018 жылғы 17 қыркүйектегі № ҚР ДСМ-15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17406 тіркелген, 2018 жылғы 3 қазанда Қазақстан Республикасының нормативтік құқықтық актілерінің эталондық бақылау банкінде электронды түрде жарияланған);</w:t>
      </w:r>
    </w:p>
    <w:bookmarkEnd w:id="172"/>
    <w:bookmarkStart w:name="z179" w:id="173"/>
    <w:p>
      <w:pPr>
        <w:spacing w:after="0"/>
        <w:ind w:left="0"/>
        <w:jc w:val="both"/>
      </w:pPr>
      <w:r>
        <w:rPr>
          <w:rFonts w:ascii="Times New Roman"/>
          <w:b w:val="false"/>
          <w:i w:val="false"/>
          <w:color w:val="000000"/>
          <w:sz w:val="28"/>
        </w:rPr>
        <w:t xml:space="preserve">
      3)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мен толықтырулар енгізу туралы" Қазақстан Республикасы Денсаулық сақтау министрінің 2020 жылғы 6 сәуірдегі № ҚР ДСМ-30/2020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20332 тіркелген, 2020 жылғы 13 сәуірде Қазақстан Республикасының нормативтік құқықтық актілерінің эталондық бақылау банкінде электронды түрде жарияланған);</w:t>
      </w:r>
    </w:p>
    <w:bookmarkEnd w:id="173"/>
    <w:bookmarkStart w:name="z180" w:id="174"/>
    <w:p>
      <w:pPr>
        <w:spacing w:after="0"/>
        <w:ind w:left="0"/>
        <w:jc w:val="both"/>
      </w:pPr>
      <w:r>
        <w:rPr>
          <w:rFonts w:ascii="Times New Roman"/>
          <w:b w:val="false"/>
          <w:i w:val="false"/>
          <w:color w:val="000000"/>
          <w:sz w:val="28"/>
        </w:rPr>
        <w:t xml:space="preserve">
      4)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Денсаулық сақтау министрінің 2020 жылғы 9 сәуірдегі № ҚР ДСМ-34/2020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банкінде электронды түрде жарияланған).</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